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bCs w:val="0"/>
          <w:sz w:val="36"/>
          <w:szCs w:val="36"/>
          <w:u w:val="none"/>
          <w:lang w:val="en-US" w:eastAsia="zh-CN"/>
        </w:rPr>
      </w:pPr>
      <w:r>
        <w:rPr>
          <w:rFonts w:hint="eastAsia" w:ascii="宋体" w:hAnsi="宋体" w:eastAsia="宋体" w:cs="Times New Roman"/>
          <w:b/>
          <w:bCs w:val="0"/>
          <w:sz w:val="36"/>
          <w:szCs w:val="36"/>
          <w:u w:val="none"/>
        </w:rPr>
        <w:t>杏花营农场农村综合环境整治工程马秫公路G310至马砦道路提升改造工程</w:t>
      </w:r>
      <w:r>
        <w:rPr>
          <w:rFonts w:hint="eastAsia" w:ascii="宋体" w:hAnsi="宋体" w:eastAsia="宋体" w:cs="Times New Roman"/>
          <w:b/>
          <w:bCs w:val="0"/>
          <w:sz w:val="36"/>
          <w:szCs w:val="36"/>
          <w:u w:val="none"/>
          <w:lang w:val="en-US" w:eastAsia="zh-CN"/>
        </w:rPr>
        <w:t>招标公告</w:t>
      </w:r>
    </w:p>
    <w:p>
      <w:pPr>
        <w:widowControl/>
        <w:shd w:val="clear" w:color="auto" w:fill="FFFFFF"/>
        <w:spacing w:line="360" w:lineRule="auto"/>
        <w:ind w:left="360" w:hanging="360"/>
        <w:rPr>
          <w:rFonts w:ascii="宋体" w:hAnsi="宋体" w:cs="宋体"/>
          <w:szCs w:val="21"/>
        </w:rPr>
      </w:pPr>
      <w:r>
        <w:rPr>
          <w:rFonts w:hint="eastAsia" w:ascii="宋体" w:hAnsi="宋体" w:cs="宋体"/>
          <w:b/>
          <w:kern w:val="0"/>
          <w:szCs w:val="21"/>
          <w:shd w:val="clear" w:color="auto" w:fill="FFFFFF"/>
        </w:rPr>
        <w:t>一、招标条件</w:t>
      </w:r>
    </w:p>
    <w:p>
      <w:pPr>
        <w:spacing w:line="360" w:lineRule="auto"/>
        <w:ind w:firstLine="630" w:firstLineChars="300"/>
        <w:rPr>
          <w:rFonts w:ascii="宋体" w:hAnsi="宋体" w:eastAsia="宋体" w:cs="Times New Roman"/>
          <w:b/>
          <w:bCs/>
          <w:szCs w:val="21"/>
        </w:rPr>
      </w:pPr>
      <w:r>
        <w:rPr>
          <w:rFonts w:hint="eastAsia" w:ascii="宋体" w:hAnsi="宋体" w:eastAsia="宋体" w:cs="Times New Roman"/>
          <w:bCs/>
          <w:szCs w:val="21"/>
          <w:u w:val="single"/>
        </w:rPr>
        <w:t>杏花营农场农村综合环境整治工程马秫公路G310至马砦道路提升改造工程</w:t>
      </w:r>
      <w:r>
        <w:rPr>
          <w:rFonts w:hint="eastAsia" w:ascii="宋体" w:hAnsi="宋体" w:eastAsia="宋体" w:cs="Times New Roman"/>
          <w:bCs/>
          <w:szCs w:val="21"/>
        </w:rPr>
        <w:t>已经</w:t>
      </w:r>
      <w:r>
        <w:rPr>
          <w:rFonts w:hint="eastAsia" w:ascii="宋体" w:hAnsi="宋体" w:eastAsia="宋体" w:cs="Times New Roman"/>
          <w:bCs/>
          <w:szCs w:val="21"/>
          <w:u w:val="single"/>
        </w:rPr>
        <w:t>杏农（2018）72号</w:t>
      </w:r>
      <w:r>
        <w:rPr>
          <w:rFonts w:hint="eastAsia" w:ascii="宋体" w:hAnsi="宋体" w:eastAsia="宋体" w:cs="Times New Roman"/>
          <w:bCs/>
          <w:szCs w:val="21"/>
        </w:rPr>
        <w:t>批准建设，建设资金来自财政资金。招标人为</w:t>
      </w:r>
      <w:r>
        <w:rPr>
          <w:rFonts w:hint="eastAsia" w:ascii="宋体" w:hAnsi="宋体" w:eastAsia="宋体" w:cs="Times New Roman"/>
          <w:bCs/>
          <w:szCs w:val="21"/>
          <w:u w:val="single"/>
        </w:rPr>
        <w:t>国营开封市金明区杏花营农场</w:t>
      </w:r>
      <w:r>
        <w:rPr>
          <w:rFonts w:hint="eastAsia" w:ascii="宋体" w:hAnsi="宋体" w:eastAsia="宋体" w:cs="Times New Roman"/>
          <w:bCs/>
          <w:szCs w:val="21"/>
        </w:rPr>
        <w:t>，招标代理机构为</w:t>
      </w:r>
      <w:r>
        <w:rPr>
          <w:rFonts w:hint="eastAsia" w:ascii="宋体" w:hAnsi="宋体" w:eastAsia="宋体" w:cs="Times New Roman"/>
          <w:bCs/>
          <w:szCs w:val="21"/>
          <w:u w:val="single"/>
        </w:rPr>
        <w:t xml:space="preserve">河南省机电设备国际招标有限公司 </w:t>
      </w:r>
      <w:r>
        <w:rPr>
          <w:rFonts w:hint="eastAsia" w:ascii="宋体" w:hAnsi="宋体" w:eastAsia="宋体" w:cs="Times New Roman"/>
          <w:bCs/>
          <w:szCs w:val="21"/>
        </w:rPr>
        <w:t xml:space="preserve">。项目已具备招标条件，现对该项目的施工及监理进行公开招标。 </w:t>
      </w:r>
      <w:r>
        <w:rPr>
          <w:rFonts w:hint="eastAsia" w:ascii="宋体" w:hAnsi="宋体" w:eastAsia="宋体" w:cs="Times New Roman"/>
          <w:bCs/>
          <w:szCs w:val="21"/>
        </w:rPr>
        <w:br w:type="textWrapping"/>
      </w:r>
      <w:r>
        <w:rPr>
          <w:rFonts w:hint="eastAsia" w:ascii="宋体" w:hAnsi="宋体" w:eastAsia="宋体" w:cs="Times New Roman"/>
          <w:b/>
          <w:bCs/>
          <w:szCs w:val="21"/>
        </w:rPr>
        <w:t>二、项目概况与招标范围</w:t>
      </w:r>
    </w:p>
    <w:p>
      <w:pPr>
        <w:spacing w:line="360" w:lineRule="auto"/>
        <w:ind w:firstLine="105" w:firstLineChars="50"/>
        <w:rPr>
          <w:rFonts w:ascii="宋体" w:hAnsi="宋体" w:eastAsia="宋体" w:cs="Times New Roman"/>
          <w:bCs/>
          <w:szCs w:val="21"/>
          <w:u w:val="single"/>
        </w:rPr>
      </w:pPr>
      <w:r>
        <w:rPr>
          <w:rFonts w:hint="eastAsia" w:ascii="宋体" w:hAnsi="宋体" w:eastAsia="宋体" w:cs="宋体"/>
          <w:szCs w:val="21"/>
        </w:rPr>
        <w:t>2.1项目名称：</w:t>
      </w:r>
      <w:r>
        <w:rPr>
          <w:rFonts w:hint="eastAsia" w:ascii="宋体" w:hAnsi="宋体" w:eastAsia="宋体" w:cs="宋体"/>
          <w:szCs w:val="21"/>
          <w:u w:val="single"/>
        </w:rPr>
        <w:t>杏</w:t>
      </w:r>
      <w:r>
        <w:rPr>
          <w:rFonts w:hint="eastAsia" w:ascii="宋体" w:hAnsi="宋体" w:eastAsia="宋体" w:cs="Times New Roman"/>
          <w:bCs/>
          <w:szCs w:val="21"/>
          <w:u w:val="single"/>
        </w:rPr>
        <w:t>花营农场农村综合环境整治工程马秫公路G310至马砦道路提升改造工程</w:t>
      </w:r>
    </w:p>
    <w:p>
      <w:pPr>
        <w:spacing w:line="360" w:lineRule="auto"/>
        <w:ind w:firstLine="105" w:firstLineChars="50"/>
        <w:rPr>
          <w:rFonts w:ascii="宋体" w:hAnsi="宋体" w:eastAsia="宋体" w:cs="宋体"/>
          <w:szCs w:val="21"/>
        </w:rPr>
      </w:pPr>
      <w:r>
        <w:rPr>
          <w:rFonts w:hint="eastAsia" w:ascii="宋体" w:hAnsi="宋体" w:eastAsia="宋体" w:cs="宋体"/>
          <w:szCs w:val="21"/>
        </w:rPr>
        <w:t>2.2项目编号：杏农（2018）72号</w:t>
      </w:r>
    </w:p>
    <w:p>
      <w:pPr>
        <w:spacing w:line="360" w:lineRule="auto"/>
        <w:ind w:firstLine="105" w:firstLineChars="50"/>
        <w:rPr>
          <w:rFonts w:ascii="宋体" w:hAnsi="宋体" w:eastAsia="宋体" w:cs="宋体"/>
          <w:szCs w:val="21"/>
        </w:rPr>
      </w:pPr>
      <w:r>
        <w:rPr>
          <w:rFonts w:hint="eastAsia" w:ascii="宋体" w:hAnsi="宋体" w:eastAsia="宋体" w:cs="宋体"/>
          <w:szCs w:val="21"/>
        </w:rPr>
        <w:t>2.3建设地点：开封市</w:t>
      </w:r>
    </w:p>
    <w:p>
      <w:pPr>
        <w:spacing w:line="360" w:lineRule="auto"/>
        <w:ind w:firstLine="105" w:firstLineChars="50"/>
        <w:rPr>
          <w:rFonts w:ascii="宋体" w:hAnsi="宋体" w:eastAsia="宋体" w:cs="宋体"/>
          <w:szCs w:val="21"/>
        </w:rPr>
      </w:pPr>
      <w:r>
        <w:rPr>
          <w:rFonts w:hint="eastAsia" w:ascii="宋体" w:hAnsi="宋体" w:eastAsia="宋体" w:cs="宋体"/>
          <w:szCs w:val="21"/>
        </w:rPr>
        <w:t>2.4投资金额：约130万元</w:t>
      </w:r>
    </w:p>
    <w:p>
      <w:pPr>
        <w:spacing w:line="360" w:lineRule="auto"/>
        <w:ind w:firstLine="105" w:firstLineChars="50"/>
        <w:rPr>
          <w:rFonts w:ascii="宋体" w:hAnsi="宋体" w:eastAsia="宋体" w:cs="宋体"/>
          <w:szCs w:val="21"/>
        </w:rPr>
      </w:pPr>
      <w:r>
        <w:rPr>
          <w:rFonts w:hint="eastAsia" w:ascii="宋体" w:hAnsi="宋体" w:eastAsia="宋体" w:cs="宋体"/>
          <w:szCs w:val="21"/>
        </w:rPr>
        <w:t>2.5资金来源：财政资金</w:t>
      </w:r>
    </w:p>
    <w:p>
      <w:pPr>
        <w:spacing w:line="360" w:lineRule="auto"/>
        <w:ind w:firstLine="105" w:firstLineChars="50"/>
        <w:rPr>
          <w:rFonts w:ascii="宋体" w:hAnsi="宋体" w:eastAsia="宋体" w:cs="宋体"/>
          <w:szCs w:val="21"/>
        </w:rPr>
      </w:pPr>
      <w:r>
        <w:rPr>
          <w:rFonts w:hint="eastAsia" w:ascii="宋体" w:hAnsi="宋体" w:eastAsia="宋体" w:cs="宋体"/>
          <w:szCs w:val="21"/>
        </w:rPr>
        <w:t>2.6计划工期：60日历天</w:t>
      </w:r>
    </w:p>
    <w:p>
      <w:pPr>
        <w:spacing w:line="360" w:lineRule="auto"/>
        <w:ind w:firstLine="105" w:firstLineChars="50"/>
        <w:rPr>
          <w:rFonts w:ascii="宋体" w:hAnsi="宋体"/>
          <w:bCs/>
          <w:color w:val="000000"/>
          <w:sz w:val="24"/>
        </w:rPr>
      </w:pPr>
      <w:r>
        <w:rPr>
          <w:rFonts w:hint="eastAsia" w:ascii="宋体" w:hAnsi="宋体" w:eastAsia="宋体" w:cs="宋体"/>
          <w:szCs w:val="21"/>
        </w:rPr>
        <w:t>2.7质量要求：符合现行国家标准及要求</w:t>
      </w:r>
    </w:p>
    <w:p>
      <w:pPr>
        <w:spacing w:line="360" w:lineRule="auto"/>
        <w:ind w:firstLine="105" w:firstLineChars="50"/>
        <w:rPr>
          <w:rFonts w:ascii="宋体" w:hAnsi="宋体" w:eastAsia="宋体" w:cs="宋体"/>
          <w:szCs w:val="21"/>
        </w:rPr>
      </w:pPr>
      <w:r>
        <w:rPr>
          <w:rFonts w:hint="eastAsia" w:ascii="宋体" w:hAnsi="宋体" w:eastAsia="宋体" w:cs="宋体"/>
          <w:szCs w:val="21"/>
        </w:rPr>
        <w:t xml:space="preserve">2.8招标范围: </w:t>
      </w:r>
    </w:p>
    <w:p>
      <w:pPr>
        <w:spacing w:line="360" w:lineRule="auto"/>
        <w:ind w:firstLine="105" w:firstLineChars="50"/>
        <w:rPr>
          <w:rFonts w:ascii="宋体" w:hAnsi="宋体" w:eastAsia="宋体" w:cs="宋体"/>
          <w:szCs w:val="21"/>
        </w:rPr>
      </w:pPr>
      <w:r>
        <w:rPr>
          <w:rFonts w:hint="eastAsia" w:ascii="宋体" w:hAnsi="宋体" w:eastAsia="宋体" w:cs="宋体"/>
          <w:szCs w:val="21"/>
        </w:rPr>
        <w:t>施工标段：施工图纸及招标文件要求范围内的全部工程</w:t>
      </w:r>
    </w:p>
    <w:p>
      <w:pPr>
        <w:spacing w:line="360" w:lineRule="auto"/>
        <w:ind w:firstLine="105" w:firstLineChars="50"/>
        <w:rPr>
          <w:rFonts w:ascii="宋体" w:hAnsi="宋体" w:eastAsia="宋体" w:cs="宋体"/>
          <w:szCs w:val="21"/>
        </w:rPr>
      </w:pPr>
      <w:r>
        <w:rPr>
          <w:rFonts w:hint="eastAsia" w:ascii="宋体" w:hAnsi="宋体" w:eastAsia="宋体" w:cs="宋体"/>
          <w:szCs w:val="21"/>
        </w:rPr>
        <w:t xml:space="preserve">监理标段：监理为项目区范围内的施工全过程监理及服务 </w:t>
      </w:r>
      <w:r>
        <w:rPr>
          <w:rFonts w:hint="eastAsia" w:ascii="宋体" w:hAnsi="宋体" w:eastAsia="宋体" w:cs="宋体"/>
          <w:szCs w:val="21"/>
        </w:rPr>
        <w:br w:type="textWrapping"/>
      </w:r>
      <w:r>
        <w:rPr>
          <w:rFonts w:hint="eastAsia" w:ascii="宋体" w:hAnsi="宋体" w:eastAsia="宋体" w:cs="宋体"/>
          <w:szCs w:val="21"/>
        </w:rPr>
        <w:t>2.9标段划分: 共2个标段，施工1个标段，监理1个标段，详情如下：</w:t>
      </w:r>
    </w:p>
    <w:p>
      <w:pPr>
        <w:spacing w:line="360" w:lineRule="auto"/>
        <w:ind w:firstLine="105" w:firstLineChars="50"/>
        <w:rPr>
          <w:rFonts w:ascii="宋体" w:hAnsi="宋体" w:eastAsia="宋体" w:cs="Times New Roman"/>
          <w:bCs/>
          <w:szCs w:val="21"/>
          <w:u w:val="single"/>
        </w:rPr>
      </w:pPr>
      <w:r>
        <w:rPr>
          <w:rFonts w:hint="eastAsia" w:ascii="宋体" w:hAnsi="宋体" w:eastAsia="宋体" w:cs="宋体"/>
          <w:szCs w:val="21"/>
        </w:rPr>
        <w:t>施工标段：杏花营农场农村综合环境整治工程马秫公路G310至马砦道路提升改造工程施工</w:t>
      </w:r>
    </w:p>
    <w:p>
      <w:pPr>
        <w:spacing w:line="360" w:lineRule="auto"/>
        <w:ind w:firstLine="105" w:firstLineChars="50"/>
        <w:rPr>
          <w:rFonts w:ascii="宋体" w:hAnsi="宋体" w:eastAsia="宋体" w:cs="宋体"/>
          <w:szCs w:val="21"/>
        </w:rPr>
      </w:pPr>
      <w:r>
        <w:rPr>
          <w:rFonts w:hint="eastAsia" w:ascii="宋体" w:hAnsi="宋体" w:eastAsia="宋体" w:cs="宋体"/>
          <w:szCs w:val="21"/>
        </w:rPr>
        <w:t>监理标段：杏花营农场农村综合环境整治工程马秫公路G310至马砦道路提升改造工程监理服务</w:t>
      </w:r>
    </w:p>
    <w:p>
      <w:pPr>
        <w:widowControl/>
        <w:shd w:val="clear" w:color="auto" w:fill="FFFFFF"/>
        <w:spacing w:line="360" w:lineRule="auto"/>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三、投标人资格要求</w:t>
      </w:r>
    </w:p>
    <w:p>
      <w:pPr>
        <w:widowControl/>
        <w:shd w:val="clear" w:color="auto" w:fill="FFFFFF"/>
        <w:spacing w:line="360" w:lineRule="auto"/>
        <w:rPr>
          <w:rFonts w:ascii="宋体" w:hAnsi="宋体" w:eastAsia="宋体" w:cs="宋体"/>
          <w:b/>
          <w:kern w:val="0"/>
          <w:szCs w:val="21"/>
          <w:shd w:val="clear" w:color="auto" w:fill="FFFFFF"/>
        </w:rPr>
      </w:pPr>
      <w:r>
        <w:rPr>
          <w:rFonts w:hint="eastAsia" w:ascii="宋体" w:hAnsi="宋体" w:eastAsia="宋体" w:cs="宋体"/>
          <w:b/>
          <w:bCs/>
          <w:kern w:val="0"/>
          <w:szCs w:val="21"/>
          <w:shd w:val="clear" w:color="auto" w:fill="FFFFFF"/>
        </w:rPr>
        <w:t xml:space="preserve">3.1  </w:t>
      </w:r>
      <w:r>
        <w:rPr>
          <w:rFonts w:hint="eastAsia" w:ascii="宋体" w:hAnsi="宋体" w:eastAsia="宋体" w:cs="宋体"/>
          <w:b/>
          <w:kern w:val="0"/>
          <w:szCs w:val="21"/>
          <w:shd w:val="clear" w:color="auto" w:fill="FFFFFF"/>
        </w:rPr>
        <w:t>施工标段 资格要求：</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（1）投标人须具备独立法人资格，且应具有有效的营业执照、税务登记证、组织机构代码证或三证合一的营业执照；</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（2）投标人须具备须具备市政工程施工总承包叁级及以上资质。具有有效的安全生产许可证，并在人员、设备、资金方面具有相应的施工能力。</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3）拟派项目经理具有市政工程专业贰级及以上注册建造师资格（不含临时建造师）并具有有效的安全生产考核合格证书，继续教育证书（按照规定需继续教育的建造师提供）具备相关专业中级及以上技术职称。（提供网上查询方式及网页截图）并未在其他在建工程担任项目经理并出具无在建承诺书。</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（4）拟派技术负责人须具有相关专业中级或以上技术职称（提供网上查询方式及网页截图）。</w:t>
      </w:r>
    </w:p>
    <w:p>
      <w:pPr>
        <w:widowControl/>
        <w:shd w:val="clear" w:color="auto" w:fill="FFFFFF"/>
        <w:spacing w:line="360" w:lineRule="auto"/>
        <w:rPr>
          <w:rFonts w:ascii="宋体" w:hAnsi="宋体" w:eastAsia="宋体" w:cs="宋体"/>
          <w:szCs w:val="21"/>
        </w:rPr>
      </w:pPr>
      <w:r>
        <w:rPr>
          <w:rFonts w:hint="eastAsia" w:ascii="宋体" w:hAnsi="宋体" w:eastAsia="宋体" w:cs="宋体"/>
          <w:kern w:val="0"/>
          <w:szCs w:val="21"/>
          <w:shd w:val="clear" w:color="auto" w:fill="FFFFFF"/>
        </w:rPr>
        <w:t>（5）</w:t>
      </w:r>
      <w:r>
        <w:rPr>
          <w:rFonts w:hint="eastAsia" w:ascii="宋体" w:hAnsi="宋体" w:eastAsia="宋体" w:cs="宋体"/>
          <w:szCs w:val="21"/>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auto"/>
        <w:rPr>
          <w:rFonts w:ascii="宋体" w:hAnsi="宋体" w:eastAsia="宋体" w:cs="宋体"/>
          <w:szCs w:val="21"/>
        </w:rPr>
      </w:pPr>
      <w:r>
        <w:rPr>
          <w:rFonts w:hint="eastAsia" w:ascii="宋体" w:hAnsi="宋体" w:eastAsia="宋体" w:cs="宋体"/>
          <w:kern w:val="0"/>
          <w:szCs w:val="21"/>
          <w:shd w:val="clear" w:color="auto" w:fill="FFFFFF"/>
        </w:rPr>
        <w:t>（6）拟派项目经理、技术负责人应在本公司参加社会保险。（提供人社部门出具的近6个月的社保缴纳费证明并提供网上查询方式及网页截图）</w:t>
      </w:r>
    </w:p>
    <w:p>
      <w:pPr>
        <w:widowControl/>
        <w:shd w:val="clear" w:color="auto" w:fill="FFFFFF"/>
        <w:spacing w:line="360" w:lineRule="auto"/>
        <w:rPr>
          <w:rFonts w:ascii="宋体" w:hAnsi="宋体" w:eastAsia="宋体" w:cs="宋体"/>
          <w:b/>
          <w:kern w:val="0"/>
          <w:szCs w:val="21"/>
          <w:shd w:val="clear" w:color="auto" w:fill="FFFFFF"/>
        </w:rPr>
      </w:pPr>
      <w:r>
        <w:rPr>
          <w:rFonts w:hint="eastAsia" w:ascii="宋体" w:hAnsi="宋体" w:eastAsia="宋体" w:cs="宋体"/>
          <w:b/>
          <w:bCs/>
          <w:kern w:val="0"/>
          <w:szCs w:val="21"/>
          <w:shd w:val="clear" w:color="auto" w:fill="FFFFFF"/>
        </w:rPr>
        <w:t xml:space="preserve">3.2  </w:t>
      </w:r>
      <w:r>
        <w:rPr>
          <w:rFonts w:hint="eastAsia" w:ascii="宋体" w:hAnsi="宋体" w:eastAsia="宋体" w:cs="宋体"/>
          <w:b/>
          <w:kern w:val="0"/>
          <w:szCs w:val="21"/>
          <w:shd w:val="clear" w:color="auto" w:fill="FFFFFF"/>
        </w:rPr>
        <w:t>监理标段资格要求：</w:t>
      </w:r>
    </w:p>
    <w:p>
      <w:pPr>
        <w:widowControl/>
        <w:shd w:val="clear" w:color="auto" w:fill="FFFFFF"/>
        <w:spacing w:line="360" w:lineRule="auto"/>
        <w:rPr>
          <w:rFonts w:ascii="宋体" w:hAnsi="宋体" w:eastAsia="宋体" w:cs="宋体"/>
          <w:kern w:val="0"/>
          <w:szCs w:val="21"/>
          <w:shd w:val="clear" w:color="auto" w:fill="FFFFFF"/>
          <w:lang w:val="zh-CN" w:bidi="zh-CN"/>
        </w:rPr>
      </w:pPr>
      <w:r>
        <w:rPr>
          <w:rFonts w:hint="eastAsia" w:ascii="宋体" w:hAnsi="宋体" w:eastAsia="宋体" w:cs="宋体"/>
          <w:kern w:val="0"/>
          <w:szCs w:val="21"/>
          <w:shd w:val="clear" w:color="auto" w:fill="FFFFFF"/>
        </w:rPr>
        <w:t>（1）投标人须具备独立法人资格，且应具有有效的营业执照、税务登记证、组织机构代码证或三证合一</w:t>
      </w:r>
      <w:r>
        <w:rPr>
          <w:rFonts w:hint="eastAsia" w:ascii="宋体" w:hAnsi="宋体" w:eastAsia="宋体" w:cs="宋体"/>
          <w:kern w:val="0"/>
          <w:szCs w:val="21"/>
          <w:shd w:val="clear" w:color="auto" w:fill="FFFFFF"/>
          <w:lang w:val="zh-CN" w:bidi="zh-CN"/>
        </w:rPr>
        <w:t>的营业执照；</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（2）投标人须具有市政公用工程监理丙级及以上资质或监理综合资质；并在人员、设备、资金等方面具备相应的监理能力。</w:t>
      </w:r>
    </w:p>
    <w:p>
      <w:pPr>
        <w:widowControl/>
        <w:shd w:val="clear" w:color="auto" w:fill="FFFFFF"/>
        <w:spacing w:line="360" w:lineRule="auto"/>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（3）拟派总监理工程师必须持有市政工程注册监理工程师资格。</w:t>
      </w:r>
    </w:p>
    <w:p>
      <w:pPr>
        <w:widowControl/>
        <w:shd w:val="clear" w:color="auto" w:fill="FFFFFF"/>
        <w:spacing w:line="360" w:lineRule="auto"/>
        <w:rPr>
          <w:rFonts w:ascii="宋体" w:hAnsi="宋体" w:eastAsia="宋体" w:cs="宋体"/>
          <w:szCs w:val="21"/>
        </w:rPr>
      </w:pPr>
      <w:r>
        <w:rPr>
          <w:rFonts w:hint="eastAsia" w:ascii="宋体" w:hAnsi="宋体" w:eastAsia="宋体" w:cs="宋体"/>
          <w:kern w:val="0"/>
          <w:szCs w:val="21"/>
          <w:shd w:val="clear" w:color="auto" w:fill="FFFFFF"/>
        </w:rPr>
        <w:t>（4）</w:t>
      </w:r>
      <w:r>
        <w:rPr>
          <w:rFonts w:hint="eastAsia" w:ascii="宋体" w:hAnsi="宋体" w:eastAsia="宋体" w:cs="宋体"/>
          <w:szCs w:val="21"/>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auto"/>
        <w:rPr>
          <w:rFonts w:ascii="宋体" w:hAnsi="宋体" w:eastAsia="宋体" w:cs="宋体"/>
          <w:szCs w:val="21"/>
        </w:rPr>
      </w:pPr>
      <w:r>
        <w:rPr>
          <w:rFonts w:hint="eastAsia" w:ascii="宋体" w:hAnsi="宋体" w:eastAsia="宋体" w:cs="宋体"/>
          <w:kern w:val="0"/>
          <w:szCs w:val="21"/>
          <w:shd w:val="clear" w:color="auto" w:fill="FFFFFF"/>
        </w:rPr>
        <w:t>（5）拟派项目总监应在本公司参加社会保险。（提供人社部门出具的近6个月的社保缴纳费证明并提供网上查询方式及网页截图）</w:t>
      </w:r>
    </w:p>
    <w:p>
      <w:pPr>
        <w:spacing w:line="360" w:lineRule="auto"/>
        <w:rPr>
          <w:rFonts w:ascii="宋体" w:hAnsi="宋体" w:eastAsia="宋体" w:cs="宋体"/>
          <w:bCs/>
          <w:szCs w:val="21"/>
        </w:rPr>
      </w:pPr>
      <w:r>
        <w:rPr>
          <w:rFonts w:hint="eastAsia" w:ascii="宋体" w:hAnsi="宋体" w:eastAsia="宋体" w:cs="宋体"/>
          <w:b/>
          <w:bCs/>
          <w:szCs w:val="21"/>
        </w:rPr>
        <w:t xml:space="preserve">3.3 </w:t>
      </w:r>
      <w:r>
        <w:rPr>
          <w:rFonts w:hint="eastAsia" w:ascii="宋体" w:hAnsi="宋体" w:eastAsia="宋体" w:cs="宋体"/>
          <w:bCs/>
          <w:szCs w:val="21"/>
        </w:rPr>
        <w:t xml:space="preserve"> 投标人须出具项目所在地或企业注册地检察机关出具的“检察机关查询行贿犯罪档案结果告知函”（查询对象为：企业、企业法定代表人、项目经理/项目总监, 被查询对象近三年不得有行贿犯罪记录），告知函应在有效期内。</w:t>
      </w:r>
    </w:p>
    <w:p>
      <w:pPr>
        <w:widowControl/>
        <w:shd w:val="clear" w:color="auto" w:fill="FFFFFF"/>
        <w:spacing w:line="360" w:lineRule="auto"/>
        <w:jc w:val="left"/>
        <w:rPr>
          <w:rFonts w:ascii="宋体" w:hAnsi="宋体" w:eastAsia="宋体" w:cs="宋体"/>
          <w:bCs/>
          <w:szCs w:val="21"/>
        </w:rPr>
      </w:pPr>
      <w:r>
        <w:rPr>
          <w:rFonts w:hint="eastAsia" w:ascii="宋体" w:hAnsi="宋体" w:eastAsia="宋体" w:cs="宋体"/>
          <w:b/>
          <w:bCs/>
          <w:kern w:val="0"/>
          <w:szCs w:val="21"/>
          <w:shd w:val="clear" w:color="auto" w:fill="FFFFFF"/>
        </w:rPr>
        <w:t xml:space="preserve">3.4 </w:t>
      </w:r>
      <w:r>
        <w:rPr>
          <w:rFonts w:hint="eastAsia" w:ascii="宋体" w:hAnsi="宋体" w:eastAsia="宋体" w:cs="宋体"/>
          <w:bCs/>
          <w:kern w:val="0"/>
          <w:szCs w:val="21"/>
          <w:shd w:val="clear" w:color="auto" w:fill="FFFFFF"/>
        </w:rPr>
        <w:t xml:space="preserve"> 根据《关于在招标投标活动中对失信被执行人实施联合惩戒的通知》（法〔2016〕285号）规定，投标人不得为失信被执行人；【查询渠道：“信用中国”网站（www.creditchina.gov.cn）】。（提供网站截屏加盖公章,查询日期不得早于公告发布日期）</w:t>
      </w:r>
    </w:p>
    <w:p>
      <w:pPr>
        <w:widowControl/>
        <w:shd w:val="clear" w:color="auto" w:fill="FFFFFF"/>
        <w:spacing w:line="360" w:lineRule="auto"/>
        <w:rPr>
          <w:rFonts w:ascii="宋体" w:hAnsi="宋体" w:eastAsia="宋体" w:cs="宋体"/>
          <w:bCs/>
          <w:szCs w:val="21"/>
        </w:rPr>
      </w:pPr>
      <w:r>
        <w:rPr>
          <w:rFonts w:hint="eastAsia" w:ascii="宋体" w:hAnsi="宋体" w:eastAsia="宋体" w:cs="宋体"/>
          <w:b/>
          <w:bCs/>
          <w:kern w:val="0"/>
          <w:szCs w:val="21"/>
          <w:shd w:val="clear" w:color="auto" w:fill="FFFFFF"/>
        </w:rPr>
        <w:t xml:space="preserve">3.5  </w:t>
      </w:r>
      <w:r>
        <w:rPr>
          <w:rFonts w:hint="eastAsia" w:ascii="宋体" w:hAnsi="宋体" w:eastAsia="宋体" w:cs="宋体"/>
          <w:bCs/>
          <w:kern w:val="0"/>
          <w:szCs w:val="21"/>
          <w:shd w:val="clear" w:color="auto" w:fill="FFFFFF"/>
        </w:rPr>
        <w:t>本项目不接受联合体投标。</w:t>
      </w:r>
    </w:p>
    <w:p>
      <w:pPr>
        <w:widowControl/>
        <w:shd w:val="clear" w:color="auto" w:fill="FFFFFF"/>
        <w:spacing w:line="360" w:lineRule="auto"/>
        <w:rPr>
          <w:rFonts w:ascii="宋体" w:hAnsi="宋体" w:eastAsia="宋体" w:cs="宋体"/>
          <w:szCs w:val="21"/>
        </w:rPr>
      </w:pPr>
      <w:r>
        <w:rPr>
          <w:rFonts w:hint="eastAsia" w:ascii="宋体" w:hAnsi="宋体" w:eastAsia="宋体" w:cs="宋体"/>
          <w:b/>
          <w:kern w:val="0"/>
          <w:szCs w:val="21"/>
          <w:shd w:val="clear" w:color="auto" w:fill="FFFFFF"/>
        </w:rPr>
        <w:t>四、投标报名及招标文件的获取</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4.1投标人应注册成为开封市公共资源交易中心网站会员并取得CA密钥，请于</w:t>
      </w:r>
      <w:r>
        <w:rPr>
          <w:color w:val="auto"/>
          <w:sz w:val="21"/>
          <w:szCs w:val="21"/>
          <w:u w:val="single"/>
          <w:shd w:val="clear" w:color="auto" w:fill="FFFFFF"/>
        </w:rPr>
        <w:t>2018</w:t>
      </w:r>
      <w:r>
        <w:rPr>
          <w:color w:val="auto"/>
          <w:sz w:val="21"/>
          <w:szCs w:val="21"/>
          <w:shd w:val="clear" w:color="auto" w:fill="FFFFFF"/>
        </w:rPr>
        <w:t>年</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7</w:t>
      </w:r>
      <w:r>
        <w:rPr>
          <w:color w:val="auto"/>
          <w:sz w:val="21"/>
          <w:szCs w:val="21"/>
          <w:shd w:val="clear" w:color="auto" w:fill="FFFFFF"/>
        </w:rPr>
        <w:t>月</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18</w:t>
      </w:r>
      <w:r>
        <w:rPr>
          <w:color w:val="auto"/>
          <w:sz w:val="21"/>
          <w:szCs w:val="21"/>
          <w:u w:val="single"/>
          <w:shd w:val="clear" w:color="auto" w:fill="FFFFFF"/>
        </w:rPr>
        <w:t xml:space="preserve"> </w:t>
      </w:r>
      <w:r>
        <w:rPr>
          <w:color w:val="auto"/>
          <w:sz w:val="21"/>
          <w:szCs w:val="21"/>
          <w:shd w:val="clear" w:color="auto" w:fill="FFFFFF"/>
        </w:rPr>
        <w:t>日至</w:t>
      </w:r>
      <w:r>
        <w:rPr>
          <w:color w:val="auto"/>
          <w:sz w:val="21"/>
          <w:szCs w:val="21"/>
          <w:u w:val="single"/>
          <w:shd w:val="clear" w:color="auto" w:fill="FFFFFF"/>
        </w:rPr>
        <w:t>2018</w:t>
      </w:r>
      <w:r>
        <w:rPr>
          <w:color w:val="auto"/>
          <w:sz w:val="21"/>
          <w:szCs w:val="21"/>
          <w:shd w:val="clear" w:color="auto" w:fill="FFFFFF"/>
        </w:rPr>
        <w:t>年</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7</w:t>
      </w:r>
      <w:r>
        <w:rPr>
          <w:color w:val="auto"/>
          <w:sz w:val="21"/>
          <w:szCs w:val="21"/>
          <w:u w:val="single"/>
          <w:shd w:val="clear" w:color="auto" w:fill="FFFFFF"/>
        </w:rPr>
        <w:t xml:space="preserve"> </w:t>
      </w:r>
      <w:r>
        <w:rPr>
          <w:color w:val="auto"/>
          <w:sz w:val="21"/>
          <w:szCs w:val="21"/>
          <w:shd w:val="clear" w:color="auto" w:fill="FFFFFF"/>
        </w:rPr>
        <w:t>月</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24</w:t>
      </w:r>
      <w:r>
        <w:rPr>
          <w:color w:val="auto"/>
          <w:sz w:val="21"/>
          <w:szCs w:val="21"/>
          <w:u w:val="single"/>
          <w:shd w:val="clear" w:color="auto" w:fill="FFFFFF"/>
        </w:rPr>
        <w:t xml:space="preserve"> </w:t>
      </w:r>
      <w:r>
        <w:rPr>
          <w:color w:val="auto"/>
          <w:sz w:val="21"/>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4.2报名成功后，投标人凭CA密钥登录会员系统，按要求下载电子招标文件，招标人不再提供纸质招标文件。</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4.4 请投标人时刻关注开封市公共资源交易中心网站和公司CA密钥推送消息。</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4.5 CA密钥在开封市公共资源交易中心受理大厅东窗口办理，地址：开封市郑开大道与三大街交叉口路北市民之家五楼。</w:t>
      </w:r>
    </w:p>
    <w:p>
      <w:pPr>
        <w:widowControl/>
        <w:shd w:val="clear" w:color="auto" w:fill="FFFFFF"/>
        <w:spacing w:line="360" w:lineRule="auto"/>
        <w:rPr>
          <w:rFonts w:ascii="宋体" w:hAnsi="宋体" w:eastAsia="宋体" w:cs="宋体"/>
          <w:szCs w:val="21"/>
        </w:rPr>
      </w:pPr>
      <w:r>
        <w:rPr>
          <w:rFonts w:hint="eastAsia" w:ascii="宋体" w:hAnsi="宋体" w:eastAsia="宋体" w:cs="宋体"/>
          <w:b/>
          <w:kern w:val="0"/>
          <w:szCs w:val="21"/>
          <w:shd w:val="clear" w:color="auto" w:fill="FFFFFF"/>
        </w:rPr>
        <w:t>五、投标文件的递交</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5.1投标人需要同时递交电子投标文件和纸质投标文件。</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5.2电子投标文件上传截止时间和纸质投标文件递交截止时间为2018年</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8</w:t>
      </w:r>
      <w:r>
        <w:rPr>
          <w:color w:val="auto"/>
          <w:sz w:val="21"/>
          <w:szCs w:val="21"/>
          <w:u w:val="single"/>
          <w:shd w:val="clear" w:color="auto" w:fill="FFFFFF"/>
        </w:rPr>
        <w:t xml:space="preserve"> </w:t>
      </w:r>
      <w:r>
        <w:rPr>
          <w:color w:val="auto"/>
          <w:sz w:val="21"/>
          <w:szCs w:val="21"/>
          <w:shd w:val="clear" w:color="auto" w:fill="FFFFFF"/>
        </w:rPr>
        <w:t>月</w:t>
      </w:r>
      <w:r>
        <w:rPr>
          <w:color w:val="auto"/>
          <w:sz w:val="21"/>
          <w:szCs w:val="21"/>
          <w:u w:val="single"/>
          <w:shd w:val="clear" w:color="auto" w:fill="FFFFFF"/>
        </w:rPr>
        <w:t xml:space="preserve"> </w:t>
      </w:r>
      <w:r>
        <w:rPr>
          <w:rFonts w:hint="eastAsia"/>
          <w:color w:val="auto"/>
          <w:sz w:val="21"/>
          <w:szCs w:val="21"/>
          <w:u w:val="single"/>
          <w:shd w:val="clear" w:color="auto" w:fill="FFFFFF"/>
          <w:lang w:val="en-US" w:eastAsia="zh-CN"/>
        </w:rPr>
        <w:t>10</w:t>
      </w:r>
      <w:r>
        <w:rPr>
          <w:color w:val="auto"/>
          <w:sz w:val="21"/>
          <w:szCs w:val="21"/>
          <w:u w:val="single"/>
          <w:shd w:val="clear" w:color="auto" w:fill="FFFFFF"/>
        </w:rPr>
        <w:t xml:space="preserve"> </w:t>
      </w:r>
      <w:r>
        <w:rPr>
          <w:color w:val="auto"/>
          <w:sz w:val="21"/>
          <w:szCs w:val="21"/>
          <w:shd w:val="clear" w:color="auto" w:fill="FFFFFF"/>
        </w:rPr>
        <w:t>日</w:t>
      </w:r>
      <w:r>
        <w:rPr>
          <w:color w:val="auto"/>
          <w:sz w:val="21"/>
          <w:szCs w:val="21"/>
          <w:u w:val="single"/>
          <w:shd w:val="clear" w:color="auto" w:fill="FFFFFF"/>
        </w:rPr>
        <w:t>9</w:t>
      </w:r>
      <w:bookmarkStart w:id="0" w:name="_GoBack"/>
      <w:bookmarkEnd w:id="0"/>
      <w:r>
        <w:rPr>
          <w:color w:val="auto"/>
          <w:sz w:val="21"/>
          <w:szCs w:val="21"/>
          <w:shd w:val="clear" w:color="auto" w:fill="FFFFFF"/>
        </w:rPr>
        <w:t>时30分。</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5.4加密电子投标文件逾期上传和纸质投标文件逾期送达的或者未送达指定地点的，招标人不予受理。</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5.5投标人需要在开标前提交数额为项目估算价的2%的投标保证金，详情见招标文件。</w:t>
      </w:r>
    </w:p>
    <w:p>
      <w:pPr>
        <w:pStyle w:val="2"/>
        <w:shd w:val="clear" w:color="auto" w:fill="FFFFFF"/>
        <w:spacing w:beforeAutospacing="0" w:afterAutospacing="0" w:line="360" w:lineRule="auto"/>
        <w:ind w:firstLine="420" w:firstLineChars="200"/>
        <w:rPr>
          <w:rFonts w:hint="default"/>
          <w:color w:val="auto"/>
          <w:sz w:val="21"/>
          <w:szCs w:val="21"/>
        </w:rPr>
      </w:pPr>
      <w:r>
        <w:rPr>
          <w:color w:val="auto"/>
          <w:sz w:val="21"/>
          <w:szCs w:val="21"/>
          <w:shd w:val="clear" w:color="auto" w:fill="FFFFFF"/>
        </w:rPr>
        <w:t>5.6投标人应按开标程序解密投标文件。</w:t>
      </w:r>
    </w:p>
    <w:p>
      <w:pPr>
        <w:widowControl/>
        <w:shd w:val="clear" w:color="auto" w:fill="FFFFFF"/>
        <w:spacing w:line="360" w:lineRule="auto"/>
        <w:rPr>
          <w:rFonts w:ascii="宋体" w:hAnsi="宋体" w:eastAsia="宋体" w:cs="宋体"/>
          <w:szCs w:val="21"/>
        </w:rPr>
      </w:pPr>
      <w:r>
        <w:rPr>
          <w:rFonts w:hint="eastAsia" w:ascii="宋体" w:hAnsi="宋体" w:eastAsia="宋体" w:cs="宋体"/>
          <w:b/>
          <w:kern w:val="0"/>
          <w:szCs w:val="21"/>
          <w:shd w:val="clear" w:color="auto" w:fill="FFFFFF"/>
        </w:rPr>
        <w:t>六、公告发布媒体</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本项目的招标公告在</w:t>
      </w:r>
      <w:r>
        <w:rPr>
          <w:color w:val="auto"/>
          <w:sz w:val="21"/>
          <w:szCs w:val="21"/>
        </w:rPr>
        <w:t>《河南省政府采购网》、</w:t>
      </w:r>
      <w:r>
        <w:rPr>
          <w:color w:val="auto"/>
          <w:sz w:val="21"/>
          <w:szCs w:val="21"/>
          <w:shd w:val="clear" w:color="auto" w:fill="FFFFFF"/>
        </w:rPr>
        <w:t>《河南招标采购综合网》、《开封市公共资源交易信息网》发布。</w:t>
      </w:r>
    </w:p>
    <w:p>
      <w:pPr>
        <w:widowControl/>
        <w:shd w:val="clear" w:color="auto" w:fill="FFFFFF"/>
        <w:spacing w:line="360" w:lineRule="auto"/>
        <w:rPr>
          <w:rFonts w:ascii="宋体" w:hAnsi="宋体" w:eastAsia="宋体" w:cs="宋体"/>
          <w:b/>
          <w:kern w:val="0"/>
          <w:szCs w:val="21"/>
          <w:shd w:val="clear" w:color="auto" w:fill="FFFFFF"/>
        </w:rPr>
      </w:pPr>
      <w:r>
        <w:rPr>
          <w:rFonts w:hint="eastAsia" w:ascii="宋体" w:hAnsi="宋体" w:eastAsia="宋体" w:cs="宋体"/>
          <w:b/>
          <w:kern w:val="0"/>
          <w:szCs w:val="21"/>
          <w:shd w:val="clear" w:color="auto" w:fill="FFFFFF"/>
        </w:rPr>
        <w:t>七、本次招标联系事项</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招 标 人：国营开封市金明区杏花营农场</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联 系 人：肖先生</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联系电话：0371-23125368</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p>
    <w:p>
      <w:pPr>
        <w:pStyle w:val="2"/>
        <w:shd w:val="clear" w:color="auto" w:fill="FFFFFF"/>
        <w:spacing w:beforeAutospacing="0" w:afterAutospacing="0" w:line="360" w:lineRule="auto"/>
        <w:ind w:firstLine="420" w:firstLineChars="200"/>
        <w:rPr>
          <w:rFonts w:hint="eastAsia"/>
          <w:color w:val="auto"/>
          <w:sz w:val="21"/>
          <w:szCs w:val="21"/>
          <w:shd w:val="clear" w:color="auto" w:fill="FFFFFF"/>
        </w:rPr>
      </w:pPr>
      <w:r>
        <w:rPr>
          <w:color w:val="auto"/>
          <w:sz w:val="21"/>
          <w:szCs w:val="21"/>
          <w:shd w:val="clear" w:color="auto" w:fill="FFFFFF"/>
        </w:rPr>
        <w:t>招标代理机构：</w:t>
      </w:r>
      <w:r>
        <w:rPr>
          <w:rFonts w:hint="eastAsia"/>
          <w:color w:val="auto"/>
          <w:sz w:val="21"/>
          <w:szCs w:val="21"/>
          <w:shd w:val="clear" w:color="auto" w:fill="FFFFFF"/>
        </w:rPr>
        <w:t xml:space="preserve">河南省机电设备国际招标有限公司    </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 xml:space="preserve">联    系  人：张女士                  </w:t>
      </w:r>
    </w:p>
    <w:p>
      <w:pPr>
        <w:pStyle w:val="2"/>
        <w:shd w:val="clear" w:color="auto" w:fill="FFFFFF"/>
        <w:spacing w:beforeAutospacing="0" w:afterAutospacing="0" w:line="360" w:lineRule="auto"/>
        <w:ind w:firstLine="420" w:firstLineChars="200"/>
        <w:rPr>
          <w:rFonts w:hint="default"/>
          <w:color w:val="auto"/>
          <w:sz w:val="21"/>
          <w:szCs w:val="21"/>
          <w:shd w:val="clear" w:color="auto" w:fill="FFFFFF"/>
        </w:rPr>
      </w:pPr>
      <w:r>
        <w:rPr>
          <w:color w:val="auto"/>
          <w:sz w:val="21"/>
          <w:szCs w:val="21"/>
          <w:shd w:val="clear" w:color="auto" w:fill="FFFFFF"/>
        </w:rPr>
        <w:t>电        话：0371-22156555</w:t>
      </w:r>
    </w:p>
    <w:p>
      <w:pPr>
        <w:jc w:val="center"/>
        <w:rPr>
          <w:rFonts w:hint="eastAsia" w:ascii="宋体" w:hAnsi="宋体" w:eastAsia="宋体" w:cs="Times New Roman"/>
          <w:b/>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A7109"/>
    <w:rsid w:val="0ADA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hint="eastAsia" w:ascii="宋体" w:hAnsi="宋体" w:eastAsia="宋体" w:cs="Times New Roman"/>
      <w:color w:val="00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2018-07-17T02:19:00Z</dcterms:created>
  <dc:creator>lenovo</dc:creator>
  <cp:lastModifiedBy>lenovo</cp:lastModifiedBy>
  <dcterms:modified xsi:type="dcterms:W3CDTF">2018-07-17T02:23:25Z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