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b/>
          <w:bCs/>
          <w:color w:val="000000"/>
          <w:kern w:val="0"/>
          <w:sz w:val="20"/>
          <w:szCs w:val="20"/>
        </w:rPr>
      </w:pPr>
      <w:r>
        <w:rPr>
          <w:rFonts w:hint="eastAsia" w:ascii="宋体" w:hAnsi="宋体"/>
          <w:b/>
          <w:bCs/>
          <w:color w:val="000000"/>
          <w:kern w:val="0"/>
          <w:sz w:val="32"/>
          <w:szCs w:val="32"/>
        </w:rPr>
        <w:t>杞县2018年义务教育均衡发展达标学校教师计算机采购项目招标公告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sz w:val="24"/>
        </w:rPr>
      </w:pPr>
      <w:r>
        <w:rPr>
          <w:rFonts w:hint="eastAsia" w:ascii="宋体" w:hAnsi="宋体"/>
          <w:sz w:val="24"/>
        </w:rPr>
        <w:t>中金泰富工程管理有限公司受杞县教育体育局的委托，就杞县2018年义务教育均衡发展达标学校教师计算机采购项目进行公开招标，欢迎国内符合招标要求的企业参加投标。</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b/>
          <w:bCs/>
          <w:sz w:val="24"/>
        </w:rPr>
      </w:pPr>
      <w:r>
        <w:rPr>
          <w:rFonts w:hint="eastAsia" w:ascii="宋体" w:hAnsi="宋体"/>
          <w:b/>
          <w:bCs/>
          <w:sz w:val="24"/>
        </w:rPr>
        <w:t>一、招标项目名称及招标编号</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 xml:space="preserve">1、项目名称： 杞县2018年义务教育均衡发展达标学校教师计算机采购项目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olor w:val="FF0000"/>
          <w:sz w:val="24"/>
        </w:rPr>
      </w:pPr>
      <w:r>
        <w:rPr>
          <w:rFonts w:hint="eastAsia" w:ascii="宋体" w:hAnsi="宋体"/>
          <w:sz w:val="24"/>
        </w:rPr>
        <w:t>2、招标编号：ZJZB-GK【2018】4号</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b/>
          <w:bCs/>
          <w:sz w:val="24"/>
        </w:rPr>
      </w:pPr>
      <w:r>
        <w:rPr>
          <w:rFonts w:hint="eastAsia" w:ascii="宋体" w:hAnsi="宋体"/>
          <w:b/>
          <w:bCs/>
          <w:sz w:val="24"/>
        </w:rPr>
        <w:t>二、招标项目简要说明</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1、投资金额：约1350万元</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2、资金来源：财政资金</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 xml:space="preserve">3、采购内容：教师计算机采购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olor w:val="FF0000"/>
          <w:sz w:val="24"/>
        </w:rPr>
      </w:pPr>
      <w:r>
        <w:rPr>
          <w:rFonts w:hint="eastAsia" w:ascii="宋体" w:hAnsi="宋体"/>
          <w:sz w:val="24"/>
        </w:rPr>
        <w:t>4、交 货 期：签订合同后10日历天</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5、质量要求：达到相关行业技术标准及要求</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6、标段划分：共分 3个标段</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第1标段：教师计算机采购 900台</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第2标段：教师计算机采购 900台</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第3标段：教师计算机采购 900台</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招标范围：招标文件中要求采购的所有货物及其伴随服务</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8、付款方式：采购人与中标供应商</w:t>
      </w:r>
      <w:r>
        <w:rPr>
          <w:rFonts w:hint="eastAsia" w:ascii="宋体" w:hAnsi="宋体"/>
          <w:kern w:val="0"/>
          <w:sz w:val="24"/>
        </w:rPr>
        <w:t>签订合同后，中标货物货款分三年给</w:t>
      </w:r>
      <w:r>
        <w:rPr>
          <w:rFonts w:hint="eastAsia" w:ascii="宋体" w:hAnsi="宋体"/>
          <w:sz w:val="24"/>
        </w:rPr>
        <w:t>中标供应商</w:t>
      </w:r>
      <w:r>
        <w:rPr>
          <w:rFonts w:hint="eastAsia" w:ascii="宋体" w:hAnsi="宋体"/>
          <w:kern w:val="0"/>
          <w:sz w:val="24"/>
        </w:rPr>
        <w:t>付清，第一年付合同总额的40%，第二年付合同总额的30%，第三年付合同总额的30%。</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9"/>
        <w:rPr>
          <w:rFonts w:hint="eastAsia" w:ascii="宋体" w:hAnsi="宋体"/>
          <w:b/>
          <w:bCs/>
          <w:sz w:val="24"/>
        </w:rPr>
      </w:pPr>
      <w:r>
        <w:rPr>
          <w:rFonts w:hint="eastAsia" w:ascii="宋体" w:hAnsi="宋体"/>
          <w:b/>
          <w:bCs/>
          <w:sz w:val="24"/>
        </w:rPr>
        <w:t xml:space="preserve">供应商资格要求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b/>
          <w:bCs/>
          <w:sz w:val="24"/>
        </w:rPr>
      </w:pPr>
      <w:r>
        <w:rPr>
          <w:rFonts w:hint="eastAsia" w:ascii="宋体" w:hAnsi="宋体"/>
          <w:b/>
          <w:bCs/>
          <w:sz w:val="24"/>
        </w:rPr>
        <w:t>（一）第1-3标段投标人资格条件（开标提供样品）</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1、供应商须满足《中华人民共和国政府采购法》第二十二条的规定；</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sz w:val="24"/>
        </w:rPr>
      </w:pPr>
      <w:r>
        <w:rPr>
          <w:rFonts w:hint="eastAsia" w:ascii="宋体" w:hAnsi="宋体"/>
          <w:sz w:val="24"/>
        </w:rPr>
        <w:t>2、投标人须具有独立法人资格 ，具有</w:t>
      </w:r>
      <w:r>
        <w:rPr>
          <w:rFonts w:hint="eastAsia" w:ascii="宋体" w:hAnsi="宋体"/>
          <w:color w:val="000000"/>
          <w:kern w:val="0"/>
          <w:sz w:val="24"/>
          <w:shd w:val="clear" w:color="auto" w:fill="FFFFFF"/>
        </w:rPr>
        <w:t>有效的营业执照、税务登记证、组织机构代码证(或三证合一)且</w:t>
      </w:r>
      <w:r>
        <w:rPr>
          <w:rFonts w:hint="eastAsia" w:ascii="宋体" w:hAnsi="宋体"/>
          <w:sz w:val="24"/>
        </w:rPr>
        <w:t xml:space="preserve">持有经营该类项目范围；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3、2016年1月1日以来同类业绩1份( 含中标通知书、合同（时间以合同签订日期为准）。</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jc w:val="left"/>
        <w:textAlignment w:val="auto"/>
        <w:outlineLvl w:val="9"/>
        <w:rPr>
          <w:rFonts w:hint="eastAsia" w:ascii="宋体" w:hAnsi="宋体"/>
          <w:sz w:val="24"/>
        </w:rPr>
      </w:pPr>
      <w:r>
        <w:rPr>
          <w:rFonts w:hint="eastAsia" w:ascii="宋体" w:hAnsi="宋体"/>
          <w:sz w:val="24"/>
        </w:rPr>
        <w:t>4、</w:t>
      </w:r>
      <w:r>
        <w:rPr>
          <w:rFonts w:hint="eastAsia" w:ascii="宋体" w:hAnsi="宋体"/>
          <w:kern w:val="0"/>
          <w:sz w:val="24"/>
          <w:shd w:val="clear" w:color="0A0000" w:fill="FFFFFF"/>
        </w:rPr>
        <w:t>投标人应在投标时提供由注册所在地或项目所在地检察机关出具的行贿犯罪档案查询结果（查询对象：包括法人、法定代表人），报名及开标需在有效期内，否则取消其投标资格。</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5、投标人2015、2016、2017年度企业财务状况良好（若公司成立不足时间不足三年的，按实际成立年限提供财务状况表）。</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6、不接受联合体报名；</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7、本次项目不允许报多个标段，一家供应商只能报一个标段；</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bCs/>
          <w:color w:val="000000"/>
          <w:kern w:val="0"/>
          <w:sz w:val="24"/>
          <w:shd w:val="clear" w:color="0A0000" w:fill="FFFFFF"/>
        </w:rPr>
      </w:pPr>
      <w:r>
        <w:rPr>
          <w:rFonts w:hint="eastAsia" w:ascii="宋体" w:hAnsi="宋体"/>
          <w:bCs/>
          <w:color w:val="000000"/>
          <w:sz w:val="24"/>
        </w:rPr>
        <w:t xml:space="preserve">四 </w:t>
      </w:r>
      <w:r>
        <w:rPr>
          <w:rFonts w:hint="eastAsia" w:ascii="宋体" w:hAnsi="宋体"/>
          <w:bCs/>
          <w:color w:val="000000"/>
          <w:kern w:val="0"/>
          <w:sz w:val="24"/>
          <w:shd w:val="clear" w:color="0A0000" w:fill="FFFFFF"/>
        </w:rPr>
        <w:t>、报名及招标文件获取时间、地点</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jc w:val="left"/>
        <w:textAlignment w:val="auto"/>
        <w:outlineLvl w:val="9"/>
        <w:rPr>
          <w:rFonts w:hint="eastAsia" w:ascii="宋体" w:hAnsi="宋体"/>
          <w:bCs/>
          <w:color w:val="000000"/>
          <w:kern w:val="0"/>
          <w:sz w:val="24"/>
          <w:shd w:val="clear" w:color="0A0000" w:fill="FFFFFF"/>
        </w:rPr>
      </w:pPr>
      <w:r>
        <w:rPr>
          <w:rFonts w:hint="eastAsia" w:ascii="宋体" w:hAnsi="宋体"/>
          <w:bCs/>
          <w:color w:val="auto"/>
          <w:kern w:val="0"/>
          <w:sz w:val="24"/>
          <w:shd w:val="clear" w:color="0A0000" w:fill="FFFFFF"/>
        </w:rPr>
        <w:t>1、请于2018年</w:t>
      </w:r>
      <w:r>
        <w:rPr>
          <w:rFonts w:hint="eastAsia" w:ascii="宋体" w:hAnsi="宋体"/>
          <w:bCs/>
          <w:color w:val="auto"/>
          <w:kern w:val="0"/>
          <w:sz w:val="24"/>
          <w:shd w:val="clear" w:color="0A0000" w:fill="FFFFFF"/>
          <w:lang w:val="en-US" w:eastAsia="zh-CN"/>
        </w:rPr>
        <w:t>7</w:t>
      </w:r>
      <w:r>
        <w:rPr>
          <w:rFonts w:hint="eastAsia" w:ascii="宋体" w:hAnsi="宋体"/>
          <w:bCs/>
          <w:color w:val="auto"/>
          <w:kern w:val="0"/>
          <w:sz w:val="24"/>
          <w:shd w:val="clear" w:color="0A0000" w:fill="FFFFFF"/>
        </w:rPr>
        <w:t>月</w:t>
      </w:r>
      <w:r>
        <w:rPr>
          <w:rFonts w:hint="eastAsia" w:ascii="宋体" w:hAnsi="宋体"/>
          <w:bCs/>
          <w:color w:val="auto"/>
          <w:kern w:val="0"/>
          <w:sz w:val="24"/>
          <w:shd w:val="clear" w:color="0A0000" w:fill="FFFFFF"/>
          <w:lang w:val="en-US" w:eastAsia="zh-CN"/>
        </w:rPr>
        <w:t>20</w:t>
      </w:r>
      <w:r>
        <w:rPr>
          <w:rFonts w:hint="eastAsia" w:ascii="宋体" w:hAnsi="宋体"/>
          <w:bCs/>
          <w:color w:val="auto"/>
          <w:kern w:val="0"/>
          <w:sz w:val="24"/>
          <w:shd w:val="clear" w:color="0A0000" w:fill="FFFFFF"/>
        </w:rPr>
        <w:t>日至2018年</w:t>
      </w:r>
      <w:r>
        <w:rPr>
          <w:rFonts w:hint="eastAsia" w:ascii="宋体" w:hAnsi="宋体"/>
          <w:bCs/>
          <w:color w:val="auto"/>
          <w:kern w:val="0"/>
          <w:sz w:val="24"/>
          <w:shd w:val="clear" w:color="0A0000" w:fill="FFFFFF"/>
          <w:lang w:val="en-US" w:eastAsia="zh-CN"/>
        </w:rPr>
        <w:t>7</w:t>
      </w:r>
      <w:r>
        <w:rPr>
          <w:rFonts w:hint="eastAsia" w:ascii="宋体" w:hAnsi="宋体"/>
          <w:bCs/>
          <w:color w:val="auto"/>
          <w:kern w:val="0"/>
          <w:sz w:val="24"/>
          <w:shd w:val="clear" w:color="0A0000" w:fill="FFFFFF"/>
        </w:rPr>
        <w:t>月</w:t>
      </w:r>
      <w:r>
        <w:rPr>
          <w:rFonts w:hint="eastAsia" w:ascii="宋体" w:hAnsi="宋体"/>
          <w:bCs/>
          <w:color w:val="auto"/>
          <w:kern w:val="0"/>
          <w:sz w:val="24"/>
          <w:shd w:val="clear" w:color="0A0000" w:fill="FFFFFF"/>
          <w:lang w:val="en-US" w:eastAsia="zh-CN"/>
        </w:rPr>
        <w:t>26</w:t>
      </w:r>
      <w:r>
        <w:rPr>
          <w:rFonts w:hint="eastAsia" w:ascii="宋体" w:hAnsi="宋体"/>
          <w:bCs/>
          <w:color w:val="auto"/>
          <w:kern w:val="0"/>
          <w:sz w:val="24"/>
          <w:shd w:val="clear" w:color="0A0000" w:fill="FFFFFF"/>
        </w:rPr>
        <w:t>日（</w:t>
      </w:r>
      <w:r>
        <w:rPr>
          <w:rFonts w:hint="eastAsia" w:ascii="宋体" w:hAnsi="宋体"/>
          <w:bCs/>
          <w:color w:val="000000"/>
          <w:kern w:val="0"/>
          <w:sz w:val="24"/>
          <w:shd w:val="clear" w:color="0A0000" w:fill="FFFFFF"/>
        </w:rPr>
        <w:t>北京时间）,上午0</w:t>
      </w:r>
      <w:r>
        <w:rPr>
          <w:rFonts w:hint="eastAsia" w:ascii="宋体" w:hAnsi="宋体"/>
          <w:bCs/>
          <w:color w:val="000000"/>
          <w:kern w:val="0"/>
          <w:sz w:val="24"/>
          <w:shd w:val="clear" w:color="0A0000" w:fill="FFFFFF"/>
          <w:lang w:val="en-US" w:eastAsia="zh-CN"/>
        </w:rPr>
        <w:t>8</w:t>
      </w:r>
      <w:r>
        <w:rPr>
          <w:rFonts w:hint="eastAsia" w:ascii="宋体" w:hAnsi="宋体"/>
          <w:bCs/>
          <w:color w:val="000000"/>
          <w:kern w:val="0"/>
          <w:sz w:val="24"/>
          <w:shd w:val="clear" w:color="0A0000" w:fill="FFFFFF"/>
        </w:rPr>
        <w:t>:30到下午16：30（中午不休、法定公休日、节假日除外）。到杞县综合服务大厦一楼投标报名服务台（金城大道与经四路交叉口东北角杞县便民服务中心）报名。</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sz w:val="24"/>
        </w:rPr>
      </w:pPr>
      <w:r>
        <w:rPr>
          <w:rFonts w:hint="eastAsia" w:ascii="宋体" w:hAnsi="宋体"/>
          <w:sz w:val="24"/>
        </w:rPr>
        <w:t>2、供应商需先在开封市公共资源交易中心网上注册会员并进行网上报名，携带报名回执单及齐全的报名需携带资料再进行窗口报名事宜。如未进行网上报名且携带资料不齐全的，将拒绝供应商窗口报名事宜。</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jc w:val="left"/>
        <w:textAlignment w:val="auto"/>
        <w:outlineLvl w:val="9"/>
        <w:rPr>
          <w:rFonts w:hint="eastAsia" w:ascii="宋体" w:hAnsi="宋体"/>
          <w:bCs/>
          <w:color w:val="000000"/>
          <w:kern w:val="0"/>
          <w:sz w:val="24"/>
          <w:shd w:val="clear" w:color="0A0000" w:fill="FFFFFF"/>
        </w:rPr>
      </w:pPr>
      <w:r>
        <w:rPr>
          <w:rFonts w:hint="eastAsia" w:ascii="宋体" w:hAnsi="宋体"/>
          <w:bCs/>
          <w:color w:val="000000"/>
          <w:kern w:val="0"/>
          <w:sz w:val="24"/>
          <w:shd w:val="clear" w:color="0A0000" w:fill="FFFFFF"/>
        </w:rPr>
        <w:t>3、由投标人授权代表携带下述资料参加报名，报名同时提交资料两套复印件（加盖单位公章并装订成册），报名后购买招标文件。</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jc w:val="left"/>
        <w:textAlignment w:val="auto"/>
        <w:outlineLvl w:val="9"/>
        <w:rPr>
          <w:rFonts w:hint="eastAsia" w:ascii="宋体" w:hAnsi="宋体"/>
          <w:bCs/>
          <w:color w:val="000000"/>
          <w:kern w:val="0"/>
          <w:sz w:val="24"/>
          <w:shd w:val="clear" w:color="0A0000" w:fill="FFFFFF"/>
        </w:rPr>
      </w:pPr>
      <w:r>
        <w:rPr>
          <w:rFonts w:hint="eastAsia" w:ascii="宋体" w:hAnsi="宋体"/>
          <w:bCs/>
          <w:color w:val="000000"/>
          <w:kern w:val="0"/>
          <w:sz w:val="24"/>
          <w:shd w:val="clear" w:color="0A0000" w:fill="FFFFFF"/>
        </w:rPr>
        <w:t>报名时需携带以下资料：</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jc w:val="left"/>
        <w:textAlignment w:val="auto"/>
        <w:outlineLvl w:val="9"/>
        <w:rPr>
          <w:rFonts w:hint="eastAsia" w:ascii="宋体" w:hAnsi="宋体"/>
          <w:bCs/>
          <w:color w:val="000000"/>
          <w:kern w:val="0"/>
          <w:sz w:val="24"/>
          <w:shd w:val="clear" w:color="0A0000" w:fill="FFFFFF"/>
        </w:rPr>
      </w:pPr>
      <w:r>
        <w:rPr>
          <w:rFonts w:hint="eastAsia" w:ascii="宋体" w:hAnsi="宋体"/>
          <w:bCs/>
          <w:color w:val="000000"/>
          <w:kern w:val="0"/>
          <w:sz w:val="24"/>
          <w:shd w:val="clear" w:color="0A0000" w:fill="FFFFFF"/>
        </w:rPr>
        <w:t>营业执照、税务登记证、组织机构代码证（三证合一只需营业执照即可）、法人身份证复印件、被委托人身份证、授权书加盖公章和授权委托书等（不查看原件）；以上供应商资格要求资料装订两份，需加盖单位公章并注明与原件一致。</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jc w:val="left"/>
        <w:textAlignment w:val="auto"/>
        <w:outlineLvl w:val="9"/>
        <w:rPr>
          <w:rFonts w:hint="eastAsia" w:ascii="宋体" w:hAnsi="宋体"/>
          <w:bCs/>
          <w:color w:val="000000"/>
          <w:kern w:val="0"/>
          <w:sz w:val="24"/>
          <w:shd w:val="clear" w:color="0A0000" w:fill="FFFFFF"/>
        </w:rPr>
      </w:pPr>
      <w:r>
        <w:rPr>
          <w:rFonts w:hint="eastAsia" w:ascii="宋体" w:hAnsi="宋体"/>
          <w:bCs/>
          <w:color w:val="000000"/>
          <w:kern w:val="0"/>
          <w:sz w:val="24"/>
          <w:shd w:val="clear" w:color="0A0000" w:fill="FFFFFF"/>
        </w:rPr>
        <w:t xml:space="preserve">    （所有复印件必须是清晰、完整的，投标申请人应将相关证件的变更、延期等材料一并复印盖章，招标代理机构对报名资料的审验并不作为投标人资格条件的最终认定，投标人应对资料的真实性、合规性负责；本工程采用资格后审，由评审委员会按照招标文件要求对投标人资格进行审核，不符合资格条件的投标人的投标文件将被拒绝。</w:t>
      </w:r>
    </w:p>
    <w:p>
      <w:pPr>
        <w:keepNext w:val="0"/>
        <w:keepLines w:val="0"/>
        <w:pageBreakBefore w:val="0"/>
        <w:widowControl/>
        <w:numPr>
          <w:ilvl w:val="0"/>
          <w:numId w:val="3"/>
        </w:numPr>
        <w:shd w:val="clear" w:color="060000" w:fill="FFFFFF"/>
        <w:kinsoku/>
        <w:wordWrap/>
        <w:overflowPunct/>
        <w:topLinePunct w:val="0"/>
        <w:autoSpaceDE/>
        <w:autoSpaceDN/>
        <w:bidi w:val="0"/>
        <w:adjustRightInd/>
        <w:snapToGrid/>
        <w:spacing w:line="560" w:lineRule="exact"/>
        <w:jc w:val="left"/>
        <w:textAlignment w:val="auto"/>
        <w:outlineLvl w:val="9"/>
        <w:rPr>
          <w:rFonts w:hint="eastAsia" w:ascii="宋体" w:hAnsi="宋体"/>
          <w:bCs/>
          <w:color w:val="000000"/>
          <w:kern w:val="0"/>
          <w:sz w:val="24"/>
          <w:shd w:val="clear" w:color="0A0000" w:fill="FFFFFF"/>
        </w:rPr>
      </w:pPr>
      <w:r>
        <w:rPr>
          <w:rFonts w:hint="eastAsia" w:ascii="宋体" w:hAnsi="宋体"/>
          <w:bCs/>
          <w:color w:val="000000"/>
          <w:kern w:val="0"/>
          <w:sz w:val="24"/>
          <w:shd w:val="clear" w:color="0A0000" w:fill="FFFFFF"/>
        </w:rPr>
        <w:t>招标文件售价：500元/标段，现金购买，售后不退。</w:t>
      </w:r>
    </w:p>
    <w:p>
      <w:pPr>
        <w:keepNext w:val="0"/>
        <w:keepLines w:val="0"/>
        <w:pageBreakBefore w:val="0"/>
        <w:widowControl/>
        <w:numPr>
          <w:ilvl w:val="0"/>
          <w:numId w:val="3"/>
        </w:numPr>
        <w:shd w:val="clear" w:color="060000" w:fill="FFFFFF"/>
        <w:kinsoku/>
        <w:wordWrap/>
        <w:overflowPunct/>
        <w:topLinePunct w:val="0"/>
        <w:autoSpaceDE/>
        <w:autoSpaceDN/>
        <w:bidi w:val="0"/>
        <w:adjustRightInd/>
        <w:snapToGrid/>
        <w:spacing w:line="560" w:lineRule="exact"/>
        <w:jc w:val="left"/>
        <w:textAlignment w:val="auto"/>
        <w:outlineLvl w:val="9"/>
        <w:rPr>
          <w:rFonts w:hint="eastAsia" w:ascii="宋体" w:hAnsi="宋体"/>
          <w:bCs/>
          <w:color w:val="000000"/>
          <w:kern w:val="0"/>
          <w:sz w:val="24"/>
          <w:shd w:val="clear" w:color="0A0000" w:fill="FFFFFF"/>
        </w:rPr>
      </w:pPr>
      <w:r>
        <w:rPr>
          <w:rFonts w:hint="eastAsia" w:ascii="宋体" w:hAnsi="宋体"/>
          <w:bCs/>
          <w:color w:val="000000"/>
          <w:kern w:val="0"/>
          <w:sz w:val="24"/>
          <w:shd w:val="clear" w:color="0A0000" w:fill="FFFFFF"/>
        </w:rPr>
        <w:t>本项目不提供邮寄服务。</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jc w:val="left"/>
        <w:textAlignment w:val="auto"/>
        <w:outlineLvl w:val="9"/>
        <w:rPr>
          <w:rFonts w:hint="eastAsia" w:ascii="宋体" w:hAnsi="宋体"/>
          <w:b/>
          <w:color w:val="000000"/>
          <w:kern w:val="0"/>
          <w:sz w:val="24"/>
          <w:shd w:val="clear" w:color="0A0000" w:fill="FFFFFF"/>
        </w:rPr>
      </w:pPr>
      <w:r>
        <w:rPr>
          <w:rFonts w:hint="eastAsia" w:ascii="宋体" w:hAnsi="宋体"/>
          <w:bCs/>
          <w:color w:val="000000"/>
          <w:kern w:val="0"/>
          <w:sz w:val="24"/>
          <w:shd w:val="clear" w:color="0A0000" w:fill="FFFFFF"/>
        </w:rPr>
        <w:t xml:space="preserve"> </w:t>
      </w:r>
      <w:r>
        <w:rPr>
          <w:rFonts w:hint="eastAsia" w:ascii="宋体" w:hAnsi="宋体"/>
          <w:b/>
          <w:color w:val="000000"/>
          <w:kern w:val="0"/>
          <w:sz w:val="24"/>
          <w:shd w:val="clear" w:color="0A0000" w:fill="FFFFFF"/>
        </w:rPr>
        <w:t>五、投标文件的递交</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b w:val="0"/>
          <w:bCs/>
          <w:color w:val="auto"/>
          <w:kern w:val="0"/>
          <w:sz w:val="24"/>
          <w:shd w:val="clear" w:color="0A0000" w:fill="FFFFFF"/>
        </w:rPr>
      </w:pPr>
      <w:r>
        <w:rPr>
          <w:rFonts w:hint="eastAsia" w:ascii="宋体" w:hAnsi="宋体"/>
          <w:bCs/>
          <w:color w:val="000000"/>
          <w:kern w:val="0"/>
          <w:sz w:val="24"/>
          <w:shd w:val="clear" w:color="0A0000" w:fill="FFFFFF"/>
        </w:rPr>
        <w:t>1、投标文件递交的截止时间</w:t>
      </w:r>
      <w:r>
        <w:rPr>
          <w:rFonts w:hint="eastAsia" w:ascii="宋体" w:hAnsi="宋体"/>
          <w:b w:val="0"/>
          <w:bCs/>
          <w:color w:val="auto"/>
          <w:kern w:val="0"/>
          <w:sz w:val="24"/>
          <w:shd w:val="clear" w:color="0A0000" w:fill="FFFFFF"/>
        </w:rPr>
        <w:t>为2018年</w:t>
      </w:r>
      <w:r>
        <w:rPr>
          <w:rFonts w:hint="eastAsia" w:ascii="宋体" w:hAnsi="宋体"/>
          <w:b w:val="0"/>
          <w:bCs/>
          <w:color w:val="auto"/>
          <w:kern w:val="0"/>
          <w:sz w:val="24"/>
          <w:shd w:val="clear" w:color="0A0000" w:fill="FFFFFF"/>
          <w:lang w:val="en-US" w:eastAsia="zh-CN"/>
        </w:rPr>
        <w:t>8</w:t>
      </w:r>
      <w:r>
        <w:rPr>
          <w:rFonts w:hint="eastAsia" w:ascii="宋体" w:hAnsi="宋体"/>
          <w:b w:val="0"/>
          <w:bCs/>
          <w:color w:val="auto"/>
          <w:kern w:val="0"/>
          <w:sz w:val="24"/>
          <w:shd w:val="clear" w:color="0A0000" w:fill="FFFFFF"/>
        </w:rPr>
        <w:t>月</w:t>
      </w:r>
      <w:r>
        <w:rPr>
          <w:rFonts w:hint="eastAsia" w:ascii="宋体" w:hAnsi="宋体"/>
          <w:b w:val="0"/>
          <w:bCs/>
          <w:color w:val="auto"/>
          <w:kern w:val="0"/>
          <w:sz w:val="24"/>
          <w:shd w:val="clear" w:color="0A0000" w:fill="FFFFFF"/>
          <w:lang w:val="en-US" w:eastAsia="zh-CN"/>
        </w:rPr>
        <w:t>23</w:t>
      </w:r>
      <w:r>
        <w:rPr>
          <w:rFonts w:hint="eastAsia" w:ascii="宋体" w:hAnsi="宋体"/>
          <w:b w:val="0"/>
          <w:bCs/>
          <w:color w:val="auto"/>
          <w:kern w:val="0"/>
          <w:sz w:val="24"/>
          <w:shd w:val="clear" w:color="0A0000" w:fill="FFFFFF"/>
        </w:rPr>
        <w:t>日上午</w:t>
      </w:r>
      <w:r>
        <w:rPr>
          <w:rFonts w:hint="eastAsia" w:ascii="宋体" w:hAnsi="宋体"/>
          <w:b w:val="0"/>
          <w:bCs/>
          <w:color w:val="auto"/>
          <w:kern w:val="0"/>
          <w:sz w:val="24"/>
          <w:shd w:val="clear" w:color="0A0000" w:fill="FFFFFF"/>
          <w:lang w:val="en-US" w:eastAsia="zh-CN"/>
        </w:rPr>
        <w:t>10</w:t>
      </w:r>
      <w:r>
        <w:rPr>
          <w:rFonts w:hint="eastAsia" w:ascii="宋体" w:hAnsi="宋体"/>
          <w:b w:val="0"/>
          <w:bCs/>
          <w:color w:val="auto"/>
          <w:kern w:val="0"/>
          <w:sz w:val="24"/>
          <w:shd w:val="clear" w:color="0A0000" w:fill="FFFFFF"/>
        </w:rPr>
        <w:t>时</w:t>
      </w:r>
      <w:r>
        <w:rPr>
          <w:rFonts w:hint="eastAsia" w:ascii="宋体" w:hAnsi="宋体"/>
          <w:b w:val="0"/>
          <w:bCs/>
          <w:color w:val="auto"/>
          <w:kern w:val="0"/>
          <w:sz w:val="24"/>
          <w:shd w:val="clear" w:color="0A0000" w:fill="FFFFFF"/>
          <w:lang w:val="en-US" w:eastAsia="zh-CN"/>
        </w:rPr>
        <w:t>00</w:t>
      </w:r>
      <w:r>
        <w:rPr>
          <w:rFonts w:hint="eastAsia" w:ascii="宋体" w:hAnsi="宋体"/>
          <w:b w:val="0"/>
          <w:bCs/>
          <w:color w:val="auto"/>
          <w:kern w:val="0"/>
          <w:sz w:val="24"/>
          <w:shd w:val="clear" w:color="0A0000" w:fill="FFFFFF"/>
        </w:rPr>
        <w:t>分（北京时间），杞县综合服务大厦十一楼开标室（地址：金城大道与经四路交叉口东北角处杞县便民服务中心）。</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b w:val="0"/>
          <w:bCs/>
          <w:color w:val="auto"/>
          <w:kern w:val="0"/>
          <w:sz w:val="24"/>
          <w:shd w:val="clear" w:color="0A0000" w:fill="FFFFFF"/>
        </w:rPr>
      </w:pPr>
      <w:r>
        <w:rPr>
          <w:rFonts w:hint="eastAsia" w:ascii="宋体" w:hAnsi="宋体"/>
          <w:b w:val="0"/>
          <w:bCs/>
          <w:color w:val="auto"/>
          <w:kern w:val="0"/>
          <w:sz w:val="24"/>
          <w:shd w:val="clear" w:color="0A0000" w:fill="FFFFFF"/>
        </w:rPr>
        <w:t>2、逾期送达的或者未送达指定地点的投标文件，招标人不予受理。</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bCs/>
          <w:color w:val="000000"/>
          <w:kern w:val="0"/>
          <w:sz w:val="24"/>
          <w:shd w:val="clear" w:color="0A0000" w:fill="FFFFFF"/>
        </w:rPr>
      </w:pPr>
      <w:r>
        <w:rPr>
          <w:rFonts w:hint="eastAsia" w:ascii="宋体" w:hAnsi="宋体"/>
          <w:b w:val="0"/>
          <w:bCs/>
          <w:color w:val="auto"/>
          <w:kern w:val="0"/>
          <w:sz w:val="24"/>
          <w:shd w:val="clear" w:color="0A0000" w:fill="FFFFFF"/>
        </w:rPr>
        <w:t>3、开标时间及地点：开标时间为2018年</w:t>
      </w:r>
      <w:r>
        <w:rPr>
          <w:rFonts w:hint="eastAsia" w:ascii="宋体" w:hAnsi="宋体"/>
          <w:b w:val="0"/>
          <w:bCs/>
          <w:color w:val="auto"/>
          <w:kern w:val="0"/>
          <w:sz w:val="24"/>
          <w:shd w:val="clear" w:color="0A0000" w:fill="FFFFFF"/>
          <w:lang w:val="en-US" w:eastAsia="zh-CN"/>
        </w:rPr>
        <w:t>8</w:t>
      </w:r>
      <w:r>
        <w:rPr>
          <w:rFonts w:hint="eastAsia" w:ascii="宋体" w:hAnsi="宋体"/>
          <w:b w:val="0"/>
          <w:bCs/>
          <w:color w:val="auto"/>
          <w:kern w:val="0"/>
          <w:sz w:val="24"/>
          <w:shd w:val="clear" w:color="0A0000" w:fill="FFFFFF"/>
        </w:rPr>
        <w:t>月</w:t>
      </w:r>
      <w:r>
        <w:rPr>
          <w:rFonts w:hint="eastAsia" w:ascii="宋体" w:hAnsi="宋体"/>
          <w:b w:val="0"/>
          <w:bCs/>
          <w:color w:val="auto"/>
          <w:kern w:val="0"/>
          <w:sz w:val="24"/>
          <w:shd w:val="clear" w:color="0A0000" w:fill="FFFFFF"/>
          <w:lang w:val="en-US" w:eastAsia="zh-CN"/>
        </w:rPr>
        <w:t>23</w:t>
      </w:r>
      <w:r>
        <w:rPr>
          <w:rFonts w:hint="eastAsia" w:ascii="宋体" w:hAnsi="宋体"/>
          <w:b w:val="0"/>
          <w:bCs/>
          <w:color w:val="auto"/>
          <w:kern w:val="0"/>
          <w:sz w:val="24"/>
          <w:shd w:val="clear" w:color="0A0000" w:fill="FFFFFF"/>
        </w:rPr>
        <w:t>日上午</w:t>
      </w:r>
      <w:r>
        <w:rPr>
          <w:rFonts w:hint="eastAsia" w:ascii="宋体" w:hAnsi="宋体"/>
          <w:b w:val="0"/>
          <w:bCs/>
          <w:color w:val="auto"/>
          <w:kern w:val="0"/>
          <w:sz w:val="24"/>
          <w:shd w:val="clear" w:color="0A0000" w:fill="FFFFFF"/>
          <w:lang w:val="en-US" w:eastAsia="zh-CN"/>
        </w:rPr>
        <w:t>10</w:t>
      </w:r>
      <w:r>
        <w:rPr>
          <w:rFonts w:hint="eastAsia" w:ascii="宋体" w:hAnsi="宋体"/>
          <w:b w:val="0"/>
          <w:bCs/>
          <w:color w:val="auto"/>
          <w:kern w:val="0"/>
          <w:sz w:val="24"/>
          <w:shd w:val="clear" w:color="0A0000" w:fill="FFFFFF"/>
        </w:rPr>
        <w:t>时</w:t>
      </w:r>
      <w:r>
        <w:rPr>
          <w:rFonts w:hint="eastAsia" w:ascii="宋体" w:hAnsi="宋体"/>
          <w:b w:val="0"/>
          <w:bCs/>
          <w:color w:val="auto"/>
          <w:kern w:val="0"/>
          <w:sz w:val="24"/>
          <w:shd w:val="clear" w:color="0A0000" w:fill="FFFFFF"/>
          <w:lang w:val="en-US" w:eastAsia="zh-CN"/>
        </w:rPr>
        <w:t>00</w:t>
      </w:r>
      <w:r>
        <w:rPr>
          <w:rFonts w:hint="eastAsia" w:ascii="宋体" w:hAnsi="宋体"/>
          <w:b w:val="0"/>
          <w:bCs/>
          <w:color w:val="auto"/>
          <w:kern w:val="0"/>
          <w:sz w:val="24"/>
          <w:shd w:val="clear" w:color="0A0000" w:fill="FFFFFF"/>
        </w:rPr>
        <w:t>分（</w:t>
      </w:r>
      <w:r>
        <w:rPr>
          <w:rFonts w:hint="eastAsia" w:ascii="宋体" w:hAnsi="宋体"/>
          <w:bCs/>
          <w:color w:val="000000"/>
          <w:kern w:val="0"/>
          <w:sz w:val="24"/>
          <w:shd w:val="clear" w:color="0A0000" w:fill="FFFFFF"/>
        </w:rPr>
        <w:t>北京时间），杞县综合服务大厦十一楼开标室（地址：金城大道与经四路交叉口东北角处杞县便民服务中心）。</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ind w:firstLine="241" w:firstLineChars="100"/>
        <w:jc w:val="left"/>
        <w:textAlignment w:val="auto"/>
        <w:outlineLvl w:val="9"/>
        <w:rPr>
          <w:rFonts w:hint="eastAsia" w:ascii="宋体" w:hAnsi="宋体"/>
          <w:b/>
          <w:color w:val="000000"/>
          <w:kern w:val="0"/>
          <w:sz w:val="24"/>
          <w:shd w:val="clear" w:color="0A0000" w:fill="FFFFFF"/>
        </w:rPr>
      </w:pPr>
      <w:r>
        <w:rPr>
          <w:rFonts w:hint="eastAsia" w:ascii="宋体" w:hAnsi="宋体"/>
          <w:b/>
          <w:color w:val="000000"/>
          <w:kern w:val="0"/>
          <w:sz w:val="24"/>
          <w:shd w:val="clear" w:color="0A0000" w:fill="FFFFFF"/>
        </w:rPr>
        <w:t>六、发布公告的媒介</w:t>
      </w:r>
    </w:p>
    <w:p>
      <w:pPr>
        <w:keepNext w:val="0"/>
        <w:keepLines w:val="0"/>
        <w:pageBreakBefore w:val="0"/>
        <w:widowControl/>
        <w:shd w:val="clear" w:color="060000" w:fill="FFFFFF"/>
        <w:kinsoku/>
        <w:wordWrap/>
        <w:overflowPunct/>
        <w:topLinePunct w:val="0"/>
        <w:autoSpaceDE/>
        <w:autoSpaceDN/>
        <w:bidi w:val="0"/>
        <w:adjustRightInd/>
        <w:snapToGrid/>
        <w:spacing w:line="560" w:lineRule="exact"/>
        <w:jc w:val="left"/>
        <w:textAlignment w:val="auto"/>
        <w:outlineLvl w:val="9"/>
        <w:rPr>
          <w:rFonts w:hint="eastAsia" w:ascii="宋体" w:hAnsi="宋体"/>
          <w:bCs/>
          <w:color w:val="000000"/>
          <w:kern w:val="0"/>
          <w:sz w:val="24"/>
          <w:shd w:val="clear" w:color="0A0000" w:fill="FFFFFF"/>
        </w:rPr>
      </w:pPr>
      <w:r>
        <w:rPr>
          <w:rFonts w:hint="eastAsia" w:ascii="宋体" w:hAnsi="宋体"/>
          <w:bCs/>
          <w:color w:val="000000"/>
          <w:kern w:val="0"/>
          <w:sz w:val="24"/>
          <w:shd w:val="clear" w:color="0A0000" w:fill="FFFFFF"/>
        </w:rPr>
        <w:t xml:space="preserve">本招标公告在《中国招标投标公共服务平台》、《河南省政府采购网》、《开封市公共资源交易信息网》上发布，特此公告。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1" w:firstLineChars="100"/>
        <w:jc w:val="left"/>
        <w:textAlignment w:val="auto"/>
        <w:outlineLvl w:val="9"/>
        <w:rPr>
          <w:rFonts w:hint="eastAsia" w:ascii="宋体" w:hAnsi="宋体"/>
          <w:b/>
          <w:color w:val="000000"/>
          <w:sz w:val="24"/>
        </w:rPr>
      </w:pPr>
    </w:p>
    <w:p>
      <w:pPr>
        <w:widowControl/>
        <w:shd w:val="clear" w:color="auto" w:fill="FFFFFF"/>
        <w:spacing w:line="360" w:lineRule="auto"/>
        <w:ind w:firstLine="241" w:firstLineChars="100"/>
        <w:jc w:val="left"/>
        <w:rPr>
          <w:rFonts w:hint="eastAsia" w:ascii="宋体" w:hAnsi="宋体"/>
          <w:b/>
          <w:color w:val="000000"/>
          <w:sz w:val="24"/>
        </w:rPr>
      </w:pPr>
    </w:p>
    <w:p>
      <w:pPr>
        <w:widowControl/>
        <w:shd w:val="clear" w:color="auto" w:fill="FFFFFF"/>
        <w:spacing w:line="360" w:lineRule="auto"/>
        <w:ind w:firstLine="241" w:firstLineChars="100"/>
        <w:jc w:val="left"/>
        <w:rPr>
          <w:rFonts w:hint="eastAsia" w:ascii="宋体" w:hAnsi="宋体"/>
          <w:b/>
          <w:color w:val="000000"/>
          <w:sz w:val="24"/>
        </w:rPr>
      </w:pPr>
    </w:p>
    <w:p>
      <w:pPr>
        <w:widowControl/>
        <w:shd w:val="clear" w:color="auto" w:fill="FFFFFF"/>
        <w:spacing w:line="360" w:lineRule="auto"/>
        <w:jc w:val="left"/>
        <w:rPr>
          <w:rFonts w:hint="eastAsia" w:ascii="宋体" w:hAnsi="宋体"/>
          <w:b/>
          <w:color w:val="000000"/>
          <w:sz w:val="24"/>
        </w:rPr>
      </w:pPr>
      <w:bookmarkStart w:id="0" w:name="_GoBack"/>
      <w:bookmarkEnd w:id="0"/>
    </w:p>
    <w:p>
      <w:pPr>
        <w:widowControl/>
        <w:shd w:val="clear" w:color="auto" w:fill="FFFFFF"/>
        <w:spacing w:line="360" w:lineRule="auto"/>
        <w:ind w:firstLine="241" w:firstLineChars="100"/>
        <w:jc w:val="left"/>
        <w:rPr>
          <w:rFonts w:hint="eastAsia" w:ascii="宋体" w:hAnsi="宋体"/>
          <w:bCs/>
          <w:color w:val="000000"/>
          <w:sz w:val="24"/>
        </w:rPr>
      </w:pPr>
      <w:r>
        <w:rPr>
          <w:rFonts w:hint="eastAsia" w:ascii="宋体" w:hAnsi="宋体"/>
          <w:b/>
          <w:color w:val="000000"/>
          <w:sz w:val="24"/>
        </w:rPr>
        <w:t>七、联系方式</w:t>
      </w:r>
      <w:r>
        <w:rPr>
          <w:rFonts w:hint="eastAsia" w:ascii="宋体" w:hAnsi="宋体"/>
          <w:bCs/>
          <w:color w:val="000000"/>
          <w:sz w:val="24"/>
        </w:rPr>
        <w:br w:type="textWrapping"/>
      </w:r>
      <w:r>
        <w:rPr>
          <w:rFonts w:hint="eastAsia" w:ascii="宋体" w:hAnsi="宋体"/>
          <w:bCs/>
          <w:color w:val="000000"/>
          <w:sz w:val="24"/>
        </w:rPr>
        <w:t>    采 购 人：杞县教育体育局</w:t>
      </w:r>
    </w:p>
    <w:p>
      <w:pPr>
        <w:widowControl/>
        <w:shd w:val="clear" w:color="auto" w:fill="FFFFFF"/>
        <w:spacing w:line="360" w:lineRule="auto"/>
        <w:ind w:firstLine="480" w:firstLineChars="200"/>
        <w:jc w:val="left"/>
        <w:rPr>
          <w:rFonts w:hint="eastAsia" w:ascii="宋体" w:hAnsi="宋体"/>
          <w:bCs/>
          <w:color w:val="000000"/>
          <w:sz w:val="24"/>
        </w:rPr>
      </w:pPr>
      <w:r>
        <w:rPr>
          <w:rFonts w:hint="eastAsia" w:ascii="宋体" w:hAnsi="宋体"/>
          <w:bCs/>
          <w:color w:val="000000"/>
          <w:sz w:val="24"/>
        </w:rPr>
        <w:t>联 系 人：张先生</w:t>
      </w:r>
    </w:p>
    <w:p>
      <w:pPr>
        <w:widowControl/>
        <w:shd w:val="clear" w:color="auto" w:fill="FFFFFF"/>
        <w:spacing w:line="360" w:lineRule="auto"/>
        <w:ind w:firstLine="480" w:firstLineChars="200"/>
        <w:jc w:val="left"/>
        <w:rPr>
          <w:rFonts w:hint="eastAsia" w:ascii="宋体" w:hAnsi="宋体"/>
          <w:bCs/>
          <w:color w:val="000000"/>
          <w:sz w:val="24"/>
        </w:rPr>
      </w:pPr>
      <w:r>
        <w:rPr>
          <w:rFonts w:hint="eastAsia" w:ascii="宋体" w:hAnsi="宋体"/>
          <w:bCs/>
          <w:color w:val="000000"/>
          <w:sz w:val="24"/>
        </w:rPr>
        <w:t>联系电话：</w:t>
      </w:r>
      <w:r>
        <w:rPr>
          <w:rFonts w:hint="eastAsia" w:ascii="宋体" w:hAnsi="宋体"/>
          <w:bCs/>
          <w:color w:val="000000"/>
          <w:sz w:val="24"/>
          <w:lang w:val="zh-CN"/>
        </w:rPr>
        <w:t>0371-22275236</w:t>
      </w:r>
      <w:r>
        <w:rPr>
          <w:rFonts w:hint="eastAsia" w:ascii="宋体" w:hAnsi="宋体"/>
          <w:bCs/>
          <w:color w:val="000000"/>
          <w:sz w:val="24"/>
        </w:rPr>
        <w:t xml:space="preserve"> </w:t>
      </w:r>
    </w:p>
    <w:p>
      <w:pPr>
        <w:widowControl/>
        <w:shd w:val="clear" w:color="auto" w:fill="FFFFFF"/>
        <w:spacing w:line="360" w:lineRule="auto"/>
        <w:ind w:firstLine="480" w:firstLineChars="200"/>
        <w:jc w:val="left"/>
        <w:rPr>
          <w:rFonts w:hint="eastAsia" w:ascii="宋体" w:hAnsi="宋体"/>
          <w:bCs/>
          <w:color w:val="000000"/>
          <w:sz w:val="24"/>
        </w:rPr>
      </w:pPr>
      <w:r>
        <w:rPr>
          <w:rFonts w:hint="eastAsia" w:ascii="宋体" w:hAnsi="宋体"/>
          <w:bCs/>
          <w:color w:val="000000"/>
          <w:sz w:val="24"/>
        </w:rPr>
        <w:t>地址：杞县建设路东段</w:t>
      </w:r>
    </w:p>
    <w:p>
      <w:pPr>
        <w:widowControl/>
        <w:shd w:val="clear" w:color="auto" w:fill="FFFFFF"/>
        <w:spacing w:line="360" w:lineRule="auto"/>
        <w:ind w:firstLine="480" w:firstLineChars="200"/>
        <w:jc w:val="left"/>
        <w:rPr>
          <w:rFonts w:hint="eastAsia" w:ascii="宋体" w:hAnsi="宋体"/>
          <w:bCs/>
          <w:color w:val="000000"/>
          <w:sz w:val="24"/>
        </w:rPr>
      </w:pPr>
      <w:r>
        <w:rPr>
          <w:rFonts w:hint="eastAsia" w:ascii="宋体" w:hAnsi="宋体"/>
          <w:bCs/>
          <w:color w:val="000000"/>
          <w:sz w:val="24"/>
        </w:rPr>
        <w:t>代理机构：</w:t>
      </w:r>
      <w:r>
        <w:rPr>
          <w:rFonts w:hint="eastAsia" w:ascii="宋体" w:hAnsi="宋体"/>
          <w:sz w:val="24"/>
        </w:rPr>
        <w:t>中金泰富工程管理有限公司</w:t>
      </w:r>
    </w:p>
    <w:p>
      <w:pPr>
        <w:widowControl/>
        <w:shd w:val="clear" w:color="auto" w:fill="FFFFFF"/>
        <w:spacing w:line="360" w:lineRule="auto"/>
        <w:jc w:val="left"/>
        <w:rPr>
          <w:rFonts w:hint="eastAsia" w:ascii="宋体" w:hAnsi="宋体"/>
          <w:bCs/>
          <w:color w:val="000000"/>
          <w:sz w:val="24"/>
        </w:rPr>
      </w:pPr>
      <w:r>
        <w:rPr>
          <w:rFonts w:hint="eastAsia" w:ascii="宋体" w:hAnsi="宋体"/>
          <w:bCs/>
          <w:color w:val="000000"/>
          <w:sz w:val="24"/>
        </w:rPr>
        <w:t xml:space="preserve">    联系人：温女士</w:t>
      </w:r>
    </w:p>
    <w:p>
      <w:pPr>
        <w:widowControl/>
        <w:shd w:val="clear" w:color="auto" w:fill="FFFFFF"/>
        <w:spacing w:line="360" w:lineRule="auto"/>
        <w:jc w:val="left"/>
        <w:rPr>
          <w:rFonts w:hint="eastAsia" w:ascii="宋体" w:hAnsi="宋体"/>
          <w:bCs/>
          <w:color w:val="000000"/>
          <w:sz w:val="24"/>
        </w:rPr>
      </w:pPr>
      <w:r>
        <w:rPr>
          <w:rFonts w:hint="eastAsia" w:ascii="宋体" w:hAnsi="宋体"/>
          <w:bCs/>
          <w:color w:val="000000"/>
          <w:sz w:val="24"/>
        </w:rPr>
        <w:t xml:space="preserve">    电  话：0371-23669581  15637810573 </w:t>
      </w:r>
    </w:p>
    <w:p>
      <w:pPr>
        <w:widowControl/>
        <w:shd w:val="clear" w:color="auto" w:fill="FFFFFF"/>
        <w:spacing w:line="360" w:lineRule="auto"/>
        <w:ind w:firstLine="240" w:firstLineChars="100"/>
        <w:jc w:val="left"/>
        <w:rPr>
          <w:rFonts w:hint="eastAsia"/>
        </w:rPr>
      </w:pPr>
      <w:r>
        <w:rPr>
          <w:rFonts w:hint="eastAsia" w:ascii="宋体" w:hAnsi="宋体"/>
          <w:bCs/>
          <w:color w:val="000000"/>
          <w:sz w:val="24"/>
        </w:rPr>
        <w:t xml:space="preserve">  地  址：河南省开封市晋安路</w:t>
      </w:r>
    </w:p>
    <w:p>
      <w:pPr>
        <w:widowControl/>
        <w:shd w:val="clear" w:color="auto" w:fill="FFFFFF"/>
        <w:spacing w:line="360" w:lineRule="auto"/>
        <w:ind w:firstLine="200"/>
        <w:jc w:val="left"/>
        <w:rPr>
          <w:rFonts w:ascii="宋体" w:hAnsi="宋体"/>
          <w:sz w:val="24"/>
        </w:rPr>
      </w:pPr>
    </w:p>
    <w:p>
      <w:pPr>
        <w:widowControl/>
        <w:shd w:val="clear" w:color="auto" w:fill="FFFFFF"/>
        <w:spacing w:line="360" w:lineRule="auto"/>
        <w:ind w:firstLine="200"/>
        <w:jc w:val="left"/>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F093F"/>
    <w:multiLevelType w:val="singleLevel"/>
    <w:tmpl w:val="45AF093F"/>
    <w:lvl w:ilvl="0" w:tentative="0">
      <w:start w:val="4"/>
      <w:numFmt w:val="decimal"/>
      <w:suff w:val="nothing"/>
      <w:lvlText w:val="%1、"/>
      <w:lvlJc w:val="left"/>
      <w:pPr>
        <w:ind w:left="120" w:firstLine="0"/>
      </w:pPr>
    </w:lvl>
  </w:abstractNum>
  <w:abstractNum w:abstractNumId="1">
    <w:nsid w:val="595873A1"/>
    <w:multiLevelType w:val="singleLevel"/>
    <w:tmpl w:val="595873A1"/>
    <w:lvl w:ilvl="0" w:tentative="0">
      <w:start w:val="3"/>
      <w:numFmt w:val="chineseCounting"/>
      <w:suff w:val="nothing"/>
      <w:lvlText w:val="%1、"/>
      <w:lvlJc w:val="left"/>
    </w:lvl>
  </w:abstractNum>
  <w:abstractNum w:abstractNumId="2">
    <w:nsid w:val="6009D22E"/>
    <w:multiLevelType w:val="singleLevel"/>
    <w:tmpl w:val="6009D22E"/>
    <w:lvl w:ilvl="0" w:tentative="0">
      <w:start w:val="7"/>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21E7"/>
    <w:rsid w:val="027030C2"/>
    <w:rsid w:val="1ED721E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
    <w:basedOn w:val="3"/>
    <w:qFormat/>
    <w:uiPriority w:val="0"/>
    <w:pPr>
      <w:adjustRightInd/>
      <w:spacing w:after="120"/>
      <w:ind w:firstLine="420"/>
      <w:jc w:val="both"/>
      <w:textAlignment w:val="auto"/>
    </w:pPr>
    <w:rPr>
      <w:rFonts w:ascii="Times New Roman"/>
      <w:kern w:val="2"/>
      <w:sz w:val="32"/>
    </w:rPr>
  </w:style>
  <w:style w:type="paragraph" w:styleId="3">
    <w:name w:val="Body Text"/>
    <w:basedOn w:val="1"/>
    <w:qFormat/>
    <w:uiPriority w:val="0"/>
    <w:pPr>
      <w:spacing w:after="120"/>
    </w:pPr>
    <w:rPr>
      <w:rFonts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2018-07-19T05:09:00Z</dcterms:created>
  <dc:creator>Administrator</dc:creator>
  <cp:lastModifiedBy>Administrator</cp:lastModifiedBy>
  <cp:lastPrinted>2018-07-19T05:12:50Z</cp:lastPrinted>
  <dcterms:modified xsi:type="dcterms:W3CDTF">2018-07-19T05:16:54Z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